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7E5" w:rsidRDefault="008D7BE4" w:rsidP="00FD771E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363E95E" wp14:editId="1AFC9909">
            <wp:simplePos x="0" y="0"/>
            <wp:positionH relativeFrom="column">
              <wp:posOffset>2775585</wp:posOffset>
            </wp:positionH>
            <wp:positionV relativeFrom="paragraph">
              <wp:posOffset>62865</wp:posOffset>
            </wp:positionV>
            <wp:extent cx="1097280" cy="1097280"/>
            <wp:effectExtent l="0" t="0" r="7620" b="762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" name="Picture 1" descr="N:\Downloads\SPW005---Final-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Downloads\SPW005---Final-Log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7E5" w:rsidRDefault="007A67E5" w:rsidP="00FD771E">
      <w:pPr>
        <w:pStyle w:val="NoSpacing"/>
        <w:jc w:val="center"/>
        <w:rPr>
          <w:b/>
          <w:sz w:val="28"/>
          <w:szCs w:val="28"/>
          <w:u w:val="single"/>
        </w:rPr>
      </w:pPr>
    </w:p>
    <w:p w:rsidR="007A67E5" w:rsidRDefault="007A67E5" w:rsidP="00FD771E">
      <w:pPr>
        <w:pStyle w:val="NoSpacing"/>
        <w:jc w:val="center"/>
        <w:rPr>
          <w:b/>
          <w:sz w:val="28"/>
          <w:szCs w:val="28"/>
          <w:u w:val="single"/>
        </w:rPr>
      </w:pPr>
    </w:p>
    <w:p w:rsidR="007A67E5" w:rsidRDefault="007A67E5" w:rsidP="00FD771E">
      <w:pPr>
        <w:pStyle w:val="NoSpacing"/>
        <w:jc w:val="center"/>
        <w:rPr>
          <w:b/>
          <w:sz w:val="28"/>
          <w:szCs w:val="28"/>
          <w:u w:val="single"/>
        </w:rPr>
      </w:pPr>
    </w:p>
    <w:p w:rsidR="007A67E5" w:rsidRDefault="007A67E5" w:rsidP="00FD771E">
      <w:pPr>
        <w:pStyle w:val="NoSpacing"/>
        <w:jc w:val="center"/>
        <w:rPr>
          <w:b/>
          <w:sz w:val="28"/>
          <w:szCs w:val="28"/>
          <w:u w:val="single"/>
        </w:rPr>
      </w:pPr>
    </w:p>
    <w:p w:rsidR="007A67E5" w:rsidRDefault="007A67E5" w:rsidP="00FD771E">
      <w:pPr>
        <w:pStyle w:val="NoSpacing"/>
        <w:jc w:val="center"/>
        <w:rPr>
          <w:b/>
          <w:sz w:val="28"/>
          <w:szCs w:val="28"/>
          <w:u w:val="single"/>
        </w:rPr>
      </w:pPr>
    </w:p>
    <w:p w:rsidR="003B363D" w:rsidRDefault="00735A87" w:rsidP="00FD771E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Summer Tasks July 202</w:t>
      </w:r>
      <w:r w:rsidR="004D0E7B">
        <w:rPr>
          <w:b/>
          <w:sz w:val="28"/>
          <w:szCs w:val="28"/>
          <w:u w:val="single"/>
        </w:rPr>
        <w:t>5</w:t>
      </w:r>
    </w:p>
    <w:p w:rsidR="003B363D" w:rsidRPr="003B363D" w:rsidRDefault="00162E44" w:rsidP="00162E44">
      <w:pPr>
        <w:jc w:val="center"/>
        <w:rPr>
          <w:b/>
          <w:sz w:val="24"/>
          <w:szCs w:val="24"/>
        </w:rPr>
      </w:pPr>
      <w:r w:rsidRPr="00162E44">
        <w:rPr>
          <w:rFonts w:ascii="Century Gothic" w:hAnsi="Century Gothic"/>
          <w:b/>
          <w:sz w:val="24"/>
          <w:szCs w:val="24"/>
        </w:rPr>
        <w:t xml:space="preserve">Welcome to </w:t>
      </w:r>
      <w:r w:rsidR="001074C6">
        <w:rPr>
          <w:rFonts w:ascii="Century Gothic" w:hAnsi="Century Gothic"/>
          <w:b/>
          <w:sz w:val="24"/>
          <w:szCs w:val="24"/>
        </w:rPr>
        <w:t xml:space="preserve">A-Level </w:t>
      </w:r>
      <w:r w:rsidRPr="00162E44">
        <w:rPr>
          <w:rFonts w:ascii="Century Gothic" w:hAnsi="Century Gothic"/>
          <w:b/>
          <w:sz w:val="24"/>
          <w:szCs w:val="24"/>
        </w:rPr>
        <w:t>English Language and Literature!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B363D" w:rsidRPr="00E969E6" w:rsidTr="003B363D">
        <w:tc>
          <w:tcPr>
            <w:tcW w:w="10740" w:type="dxa"/>
          </w:tcPr>
          <w:p w:rsidR="003B363D" w:rsidRPr="00E969E6" w:rsidRDefault="003B363D" w:rsidP="00DB2DD4">
            <w:pPr>
              <w:jc w:val="center"/>
              <w:rPr>
                <w:b/>
                <w:u w:val="single"/>
              </w:rPr>
            </w:pPr>
            <w:r w:rsidRPr="00E969E6">
              <w:rPr>
                <w:b/>
                <w:u w:val="single"/>
              </w:rPr>
              <w:t>Summer Task</w:t>
            </w:r>
            <w:r w:rsidR="00DB2DD4" w:rsidRPr="00E969E6">
              <w:rPr>
                <w:b/>
                <w:u w:val="single"/>
              </w:rPr>
              <w:t>s</w:t>
            </w:r>
          </w:p>
          <w:p w:rsidR="004D0E7B" w:rsidRPr="00E969E6" w:rsidRDefault="004D0E7B" w:rsidP="004D0E7B">
            <w:r w:rsidRPr="00E969E6">
              <w:t xml:space="preserve">As we start with the </w:t>
            </w:r>
            <w:r w:rsidR="00162E44" w:rsidRPr="00E969E6">
              <w:rPr>
                <w:i/>
              </w:rPr>
              <w:t>Voices in Speech and Writing: Anthology</w:t>
            </w:r>
            <w:r w:rsidR="00162E44" w:rsidRPr="00E969E6">
              <w:t xml:space="preserve"> in </w:t>
            </w:r>
            <w:r w:rsidRPr="00E969E6">
              <w:t xml:space="preserve">September, we would like you to read and analyse the first two article texts by Ian </w:t>
            </w:r>
            <w:proofErr w:type="spellStart"/>
            <w:r w:rsidRPr="00E969E6">
              <w:t>Birrell</w:t>
            </w:r>
            <w:proofErr w:type="spellEnd"/>
            <w:r w:rsidRPr="00E969E6">
              <w:t xml:space="preserve"> and Charlie Brooker.</w:t>
            </w:r>
          </w:p>
          <w:p w:rsidR="00162E44" w:rsidRPr="00E969E6" w:rsidRDefault="00162E44" w:rsidP="004D0E7B"/>
          <w:p w:rsidR="004D0E7B" w:rsidRPr="00E969E6" w:rsidRDefault="004D0E7B" w:rsidP="004D0E7B">
            <w:r w:rsidRPr="00E969E6">
              <w:t xml:space="preserve">We would also like you to </w:t>
            </w:r>
            <w:r w:rsidRPr="00E969E6">
              <w:rPr>
                <w:b/>
                <w:u w:val="single"/>
              </w:rPr>
              <w:t xml:space="preserve">write a response to </w:t>
            </w:r>
            <w:r w:rsidR="00162E44" w:rsidRPr="00E969E6">
              <w:rPr>
                <w:b/>
                <w:u w:val="single"/>
              </w:rPr>
              <w:t xml:space="preserve">the </w:t>
            </w:r>
            <w:r w:rsidRPr="00E969E6">
              <w:rPr>
                <w:b/>
                <w:u w:val="single"/>
              </w:rPr>
              <w:t>two tasks</w:t>
            </w:r>
            <w:r w:rsidRPr="00E969E6">
              <w:t>. These should get you thinking analytically about the articles and some of the core concepts of this section of the course.</w:t>
            </w:r>
          </w:p>
          <w:p w:rsidR="004D0E7B" w:rsidRPr="00E969E6" w:rsidRDefault="004D0E7B" w:rsidP="00B5533B">
            <w:pPr>
              <w:jc w:val="center"/>
              <w:rPr>
                <w:b/>
                <w:color w:val="FF0000"/>
                <w:u w:val="single"/>
              </w:rPr>
            </w:pPr>
            <w:r w:rsidRPr="00E969E6">
              <w:rPr>
                <w:b/>
                <w:color w:val="FF0000"/>
                <w:u w:val="single"/>
              </w:rPr>
              <w:t>Task</w:t>
            </w:r>
            <w:r w:rsidR="00091458">
              <w:rPr>
                <w:b/>
                <w:color w:val="FF0000"/>
                <w:u w:val="single"/>
              </w:rPr>
              <w:t xml:space="preserve"> </w:t>
            </w:r>
            <w:r w:rsidR="00162E44" w:rsidRPr="00E969E6">
              <w:rPr>
                <w:b/>
                <w:color w:val="FF0000"/>
                <w:u w:val="single"/>
              </w:rPr>
              <w:t>1</w:t>
            </w:r>
            <w:r w:rsidR="00091458">
              <w:rPr>
                <w:b/>
                <w:color w:val="FF0000"/>
                <w:u w:val="single"/>
              </w:rPr>
              <w:t xml:space="preserve"> (COMPULSORY)</w:t>
            </w:r>
            <w:r w:rsidR="00162E44" w:rsidRPr="00E969E6">
              <w:rPr>
                <w:b/>
                <w:color w:val="FF0000"/>
                <w:u w:val="single"/>
              </w:rPr>
              <w:t>:</w:t>
            </w:r>
          </w:p>
          <w:p w:rsidR="00162E44" w:rsidRPr="00E969E6" w:rsidRDefault="00162E44" w:rsidP="00DB2DD4">
            <w:pPr>
              <w:jc w:val="center"/>
              <w:rPr>
                <w:b/>
                <w:color w:val="FF0000"/>
                <w:u w:val="single"/>
              </w:rPr>
            </w:pPr>
          </w:p>
          <w:p w:rsidR="004D0E7B" w:rsidRPr="00E969E6" w:rsidRDefault="004D0E7B" w:rsidP="004D0E7B">
            <w:pPr>
              <w:rPr>
                <w:b/>
              </w:rPr>
            </w:pPr>
            <w:r w:rsidRPr="00E969E6">
              <w:rPr>
                <w:b/>
              </w:rPr>
              <w:t>A:</w:t>
            </w:r>
            <w:r w:rsidRPr="00E969E6">
              <w:t xml:space="preserve"> Please</w:t>
            </w:r>
            <w:r w:rsidR="00657979" w:rsidRPr="00E969E6">
              <w:t xml:space="preserve">, </w:t>
            </w:r>
            <w:r w:rsidR="00EE1211">
              <w:t>read two articles (</w:t>
            </w:r>
            <w:r w:rsidR="008638E7">
              <w:t xml:space="preserve">by </w:t>
            </w:r>
            <w:r w:rsidR="00EE1211" w:rsidRPr="00E969E6">
              <w:rPr>
                <w:b/>
              </w:rPr>
              <w:t>Charlie Brooker</w:t>
            </w:r>
            <w:r w:rsidR="00EE1211" w:rsidRPr="00E969E6">
              <w:t xml:space="preserve"> and </w:t>
            </w:r>
            <w:r w:rsidR="00EE1211" w:rsidRPr="00E969E6">
              <w:rPr>
                <w:b/>
              </w:rPr>
              <w:t xml:space="preserve">Ian </w:t>
            </w:r>
            <w:proofErr w:type="spellStart"/>
            <w:r w:rsidR="00EE1211" w:rsidRPr="00E969E6">
              <w:rPr>
                <w:b/>
              </w:rPr>
              <w:t>Birrell</w:t>
            </w:r>
            <w:proofErr w:type="spellEnd"/>
            <w:r w:rsidR="00EE1211">
              <w:rPr>
                <w:b/>
              </w:rPr>
              <w:t>)</w:t>
            </w:r>
            <w:r w:rsidR="00EE1211">
              <w:t xml:space="preserve"> </w:t>
            </w:r>
            <w:r w:rsidR="00091458">
              <w:t>below.</w:t>
            </w:r>
            <w:r w:rsidR="00EE1211">
              <w:t xml:space="preserve"> </w:t>
            </w:r>
          </w:p>
          <w:p w:rsidR="00E969E6" w:rsidRPr="00E969E6" w:rsidRDefault="00E969E6" w:rsidP="004D0E7B"/>
          <w:p w:rsidR="00657979" w:rsidRPr="00E969E6" w:rsidRDefault="004D0E7B" w:rsidP="004D0E7B">
            <w:r w:rsidRPr="00E969E6">
              <w:rPr>
                <w:b/>
              </w:rPr>
              <w:t>B:</w:t>
            </w:r>
            <w:r w:rsidRPr="00E969E6">
              <w:t xml:space="preserve"> Write </w:t>
            </w:r>
            <w:r w:rsidR="004F54F9" w:rsidRPr="00E969E6">
              <w:t xml:space="preserve">your answer </w:t>
            </w:r>
            <w:r w:rsidR="00FF3EF4" w:rsidRPr="00E969E6">
              <w:rPr>
                <w:b/>
              </w:rPr>
              <w:t>(</w:t>
            </w:r>
            <w:r w:rsidR="004F54F9" w:rsidRPr="00E969E6">
              <w:rPr>
                <w:b/>
              </w:rPr>
              <w:t>250</w:t>
            </w:r>
            <w:r w:rsidR="00FF3EF4" w:rsidRPr="00E969E6">
              <w:rPr>
                <w:b/>
              </w:rPr>
              <w:t>-</w:t>
            </w:r>
            <w:r w:rsidR="004F54F9" w:rsidRPr="00E969E6">
              <w:rPr>
                <w:b/>
              </w:rPr>
              <w:t>30</w:t>
            </w:r>
            <w:r w:rsidR="00FF3EF4" w:rsidRPr="00E969E6">
              <w:rPr>
                <w:b/>
              </w:rPr>
              <w:t>0 words</w:t>
            </w:r>
            <w:r w:rsidR="00FF3EF4" w:rsidRPr="00E969E6">
              <w:t>)</w:t>
            </w:r>
            <w:r w:rsidRPr="00E969E6">
              <w:t xml:space="preserve"> in response </w:t>
            </w:r>
            <w:r w:rsidRPr="00E969E6">
              <w:rPr>
                <w:b/>
                <w:u w:val="single"/>
              </w:rPr>
              <w:t>to each</w:t>
            </w:r>
            <w:r w:rsidRPr="00E969E6">
              <w:t xml:space="preserve"> of the following questions:</w:t>
            </w:r>
          </w:p>
          <w:p w:rsidR="00E969E6" w:rsidRPr="00E969E6" w:rsidRDefault="00E969E6" w:rsidP="004D0E7B"/>
          <w:p w:rsidR="00657979" w:rsidRPr="00E969E6" w:rsidRDefault="007D751A" w:rsidP="004D0E7B">
            <w:r w:rsidRPr="00E969E6">
              <w:rPr>
                <w:b/>
              </w:rPr>
              <w:t>1.</w:t>
            </w:r>
            <w:r w:rsidR="004D0E7B" w:rsidRPr="00E969E6">
              <w:t xml:space="preserve"> Compare how Brooker and </w:t>
            </w:r>
            <w:proofErr w:type="spellStart"/>
            <w:r w:rsidR="004D0E7B" w:rsidRPr="00E969E6">
              <w:t>Birrell</w:t>
            </w:r>
            <w:proofErr w:type="spellEnd"/>
            <w:r w:rsidR="004D0E7B" w:rsidRPr="00E969E6">
              <w:t xml:space="preserve"> use language to create a sense of voice (or personality) in the articles to fit the purpose of the text.</w:t>
            </w:r>
          </w:p>
          <w:p w:rsidR="004D0E7B" w:rsidRPr="00E969E6" w:rsidRDefault="007D751A" w:rsidP="004D0E7B">
            <w:r w:rsidRPr="00E969E6">
              <w:rPr>
                <w:b/>
              </w:rPr>
              <w:t>2</w:t>
            </w:r>
            <w:r w:rsidRPr="00E969E6">
              <w:t>.</w:t>
            </w:r>
            <w:r w:rsidR="004D0E7B" w:rsidRPr="00E969E6">
              <w:t xml:space="preserve"> Compare the ways Booker and </w:t>
            </w:r>
            <w:proofErr w:type="spellStart"/>
            <w:r w:rsidR="004D0E7B" w:rsidRPr="00E969E6">
              <w:t>Birrell</w:t>
            </w:r>
            <w:proofErr w:type="spellEnd"/>
            <w:r w:rsidR="004D0E7B" w:rsidRPr="00E969E6">
              <w:t xml:space="preserve"> use the conventions of the article genre to appeal to their readers and achieve the purpose of their respective texts.</w:t>
            </w:r>
          </w:p>
          <w:p w:rsidR="00E969E6" w:rsidRPr="00E969E6" w:rsidRDefault="00E969E6" w:rsidP="004D0E7B"/>
          <w:p w:rsidR="00E969E6" w:rsidRPr="00E969E6" w:rsidRDefault="00B5533B" w:rsidP="00FD2C4B">
            <w:pPr>
              <w:jc w:val="center"/>
              <w:rPr>
                <w:b/>
                <w:u w:val="single"/>
              </w:rPr>
            </w:pPr>
            <w:r w:rsidRPr="00E969E6">
              <w:rPr>
                <w:b/>
                <w:u w:val="single"/>
              </w:rPr>
              <w:t>In your answer you should:</w:t>
            </w:r>
          </w:p>
          <w:p w:rsidR="00E969E6" w:rsidRPr="00E969E6" w:rsidRDefault="00E969E6" w:rsidP="00B5533B">
            <w:pPr>
              <w:rPr>
                <w:b/>
                <w:u w:val="single"/>
              </w:rPr>
            </w:pPr>
          </w:p>
          <w:p w:rsidR="00B5533B" w:rsidRPr="00E969E6" w:rsidRDefault="00B5533B" w:rsidP="00B5533B">
            <w:r w:rsidRPr="00E969E6">
              <w:t>•Show that you have engaged with both the text and the question by offering a coherent argument. Your argument should be outlined in the introduction, where you establish your viewpoint; supported with specific examples from the text; and ended with a conclusion that makes a final judgement about how successfully the writer has created a ‘voice’ and how appropriate this voice is for the purpose of the text;</w:t>
            </w:r>
          </w:p>
          <w:p w:rsidR="00B5533B" w:rsidRPr="00E969E6" w:rsidRDefault="00B5533B" w:rsidP="00B5533B">
            <w:r w:rsidRPr="00E969E6">
              <w:t>•Comment on the writer’s methods, including the form of the text, and the writer’s language and structural choices, thinking particularly about how these methods succeed in creating a sense of voice;</w:t>
            </w:r>
          </w:p>
          <w:p w:rsidR="00B5533B" w:rsidRPr="00E969E6" w:rsidRDefault="00B5533B" w:rsidP="00B5533B">
            <w:r w:rsidRPr="00E969E6">
              <w:t>•Adopt an appropriate tone for an English essay.</w:t>
            </w:r>
          </w:p>
          <w:p w:rsidR="00657979" w:rsidRPr="00E969E6" w:rsidRDefault="00B5533B" w:rsidP="004D0E7B">
            <w:r w:rsidRPr="00E969E6">
              <w:t>We will be looking for a high level of accurate written expression in your response.</w:t>
            </w:r>
          </w:p>
          <w:p w:rsidR="007D751A" w:rsidRPr="00E969E6" w:rsidRDefault="007D751A" w:rsidP="007D751A">
            <w:pPr>
              <w:jc w:val="center"/>
              <w:rPr>
                <w:b/>
                <w:u w:val="single"/>
              </w:rPr>
            </w:pPr>
            <w:r w:rsidRPr="00E969E6">
              <w:rPr>
                <w:b/>
                <w:u w:val="single"/>
              </w:rPr>
              <w:t>Useful links to the authors’ pages.</w:t>
            </w:r>
          </w:p>
          <w:p w:rsidR="00E969E6" w:rsidRPr="00E969E6" w:rsidRDefault="00E969E6" w:rsidP="007D751A">
            <w:pPr>
              <w:jc w:val="center"/>
              <w:rPr>
                <w:b/>
                <w:u w:val="single"/>
              </w:rPr>
            </w:pPr>
          </w:p>
          <w:p w:rsidR="00FF3EF4" w:rsidRPr="00E969E6" w:rsidRDefault="00091458" w:rsidP="004D0E7B">
            <w:hyperlink r:id="rId6" w:history="1">
              <w:r w:rsidR="00FF3EF4" w:rsidRPr="00E969E6">
                <w:rPr>
                  <w:rStyle w:val="Hyperlink"/>
                </w:rPr>
                <w:t>https://www.theguardian.com/profile/charliebrooker</w:t>
              </w:r>
            </w:hyperlink>
            <w:bookmarkStart w:id="0" w:name="_GoBack"/>
            <w:bookmarkEnd w:id="0"/>
          </w:p>
          <w:p w:rsidR="00B5533B" w:rsidRPr="00E969E6" w:rsidRDefault="00091458" w:rsidP="00DB2DD4">
            <w:hyperlink r:id="rId7" w:history="1">
              <w:r w:rsidR="00FF3EF4" w:rsidRPr="00E969E6">
                <w:rPr>
                  <w:rStyle w:val="Hyperlink"/>
                </w:rPr>
                <w:t>https://inews.co.uk/author/ian-birrell</w:t>
              </w:r>
            </w:hyperlink>
          </w:p>
          <w:p w:rsidR="00DB2DD4" w:rsidRPr="00BD3B7E" w:rsidRDefault="00DB2DD4" w:rsidP="007D751A">
            <w:pPr>
              <w:jc w:val="center"/>
              <w:rPr>
                <w:b/>
                <w:color w:val="FF0000"/>
                <w:u w:val="single"/>
              </w:rPr>
            </w:pPr>
            <w:r w:rsidRPr="00BD3B7E">
              <w:rPr>
                <w:b/>
                <w:color w:val="FF0000"/>
                <w:u w:val="single"/>
              </w:rPr>
              <w:t>Task</w:t>
            </w:r>
            <w:r w:rsidR="00091458">
              <w:rPr>
                <w:b/>
                <w:color w:val="FF0000"/>
                <w:u w:val="single"/>
              </w:rPr>
              <w:t xml:space="preserve"> 2 (OPTIONAL)</w:t>
            </w:r>
            <w:r w:rsidRPr="00BD3B7E">
              <w:rPr>
                <w:b/>
                <w:color w:val="FF0000"/>
                <w:u w:val="single"/>
              </w:rPr>
              <w:t>:</w:t>
            </w:r>
          </w:p>
          <w:p w:rsidR="00E969E6" w:rsidRPr="00E969E6" w:rsidRDefault="00E969E6" w:rsidP="007D751A">
            <w:pPr>
              <w:jc w:val="center"/>
              <w:rPr>
                <w:b/>
                <w:u w:val="single"/>
              </w:rPr>
            </w:pPr>
          </w:p>
          <w:p w:rsidR="007D751A" w:rsidRPr="00E969E6" w:rsidRDefault="00DB2DD4" w:rsidP="00DB2DD4">
            <w:r w:rsidRPr="00E969E6">
              <w:t>Please</w:t>
            </w:r>
            <w:r w:rsidR="00657979" w:rsidRPr="00E969E6">
              <w:t>,</w:t>
            </w:r>
            <w:r w:rsidRPr="00E969E6">
              <w:t xml:space="preserve"> do some research into the life and work of </w:t>
            </w:r>
            <w:r w:rsidRPr="00E969E6">
              <w:rPr>
                <w:u w:val="single"/>
              </w:rPr>
              <w:t>Oscar Wilde</w:t>
            </w:r>
            <w:r w:rsidRPr="00E969E6">
              <w:t xml:space="preserve">. Find out about why he wrote </w:t>
            </w:r>
            <w:r w:rsidRPr="00E969E6">
              <w:rPr>
                <w:i/>
              </w:rPr>
              <w:t>De Profundis</w:t>
            </w:r>
            <w:r w:rsidRPr="00E969E6">
              <w:t xml:space="preserve"> (1905). Why do you think this might be an interesting text today? </w:t>
            </w:r>
          </w:p>
          <w:p w:rsidR="00DB2DD4" w:rsidRPr="00E969E6" w:rsidRDefault="00DB2DD4" w:rsidP="00DB2DD4">
            <w:r w:rsidRPr="00E969E6">
              <w:t xml:space="preserve">You can read the extract from </w:t>
            </w:r>
            <w:r w:rsidRPr="00E969E6">
              <w:rPr>
                <w:i/>
              </w:rPr>
              <w:t>De Profundis</w:t>
            </w:r>
            <w:r w:rsidRPr="00E969E6">
              <w:t xml:space="preserve"> </w:t>
            </w:r>
            <w:r w:rsidR="00EE1211">
              <w:t>below.</w:t>
            </w:r>
          </w:p>
          <w:p w:rsidR="001A3477" w:rsidRPr="00E969E6" w:rsidRDefault="00DB2DD4" w:rsidP="00DB2DD4">
            <w:r w:rsidRPr="00E969E6">
              <w:t xml:space="preserve">Write </w:t>
            </w:r>
            <w:r w:rsidR="008638E7">
              <w:t>your answer</w:t>
            </w:r>
            <w:r w:rsidRPr="00E969E6">
              <w:t xml:space="preserve">, </w:t>
            </w:r>
            <w:r w:rsidR="00EE1211">
              <w:t xml:space="preserve">around </w:t>
            </w:r>
            <w:r w:rsidR="007D751A" w:rsidRPr="00E969E6">
              <w:t>3</w:t>
            </w:r>
            <w:r w:rsidRPr="00E969E6">
              <w:t>00 words in total, in response to the task above.</w:t>
            </w:r>
          </w:p>
          <w:p w:rsidR="00FF3EF4" w:rsidRDefault="00657979" w:rsidP="00DB2DD4">
            <w:pPr>
              <w:rPr>
                <w:rStyle w:val="Hyperlink"/>
              </w:rPr>
            </w:pPr>
            <w:r w:rsidRPr="00E969E6">
              <w:t>Useful link:</w:t>
            </w:r>
            <w:r w:rsidR="008638E7">
              <w:t xml:space="preserve">  </w:t>
            </w:r>
            <w:hyperlink r:id="rId8" w:history="1">
              <w:r w:rsidR="008638E7" w:rsidRPr="00632D8C">
                <w:rPr>
                  <w:rStyle w:val="Hyperlink"/>
                  <w:b/>
                </w:rPr>
                <w:t>https://www.bbc.co.uk/programmes/p00qqq67</w:t>
              </w:r>
            </w:hyperlink>
          </w:p>
          <w:p w:rsidR="008638E7" w:rsidRPr="008638E7" w:rsidRDefault="008638E7" w:rsidP="00DB2DD4">
            <w:pPr>
              <w:rPr>
                <w:rStyle w:val="Hyperlink"/>
                <w:color w:val="auto"/>
                <w:u w:val="none"/>
              </w:rPr>
            </w:pPr>
          </w:p>
          <w:p w:rsidR="00E969E6" w:rsidRPr="008638E7" w:rsidRDefault="00E969E6" w:rsidP="00DB2DD4">
            <w:pPr>
              <w:rPr>
                <w:b/>
                <w:sz w:val="24"/>
                <w:szCs w:val="24"/>
              </w:rPr>
            </w:pPr>
            <w:r w:rsidRPr="008638E7">
              <w:rPr>
                <w:b/>
                <w:sz w:val="24"/>
                <w:szCs w:val="24"/>
              </w:rPr>
              <w:t xml:space="preserve">*The work must be your own: you </w:t>
            </w:r>
            <w:r w:rsidRPr="008638E7">
              <w:rPr>
                <w:b/>
                <w:sz w:val="24"/>
                <w:szCs w:val="24"/>
                <w:u w:val="single"/>
              </w:rPr>
              <w:t>ARE NOT ALLOWED</w:t>
            </w:r>
            <w:r w:rsidRPr="008638E7">
              <w:rPr>
                <w:b/>
                <w:sz w:val="24"/>
                <w:szCs w:val="24"/>
              </w:rPr>
              <w:t xml:space="preserve"> to use AI to help you construct your response as we need to assess YOUR ability to articulate YOUR ideas and demonstrate YOUR analytical skills.</w:t>
            </w:r>
          </w:p>
          <w:p w:rsidR="00E969E6" w:rsidRPr="008638E7" w:rsidRDefault="00E969E6" w:rsidP="00DB2DD4">
            <w:pPr>
              <w:rPr>
                <w:b/>
                <w:sz w:val="24"/>
                <w:szCs w:val="24"/>
              </w:rPr>
            </w:pPr>
          </w:p>
          <w:p w:rsidR="00B5533B" w:rsidRPr="00E969E6" w:rsidRDefault="00E969E6" w:rsidP="00DB2DD4">
            <w:pPr>
              <w:rPr>
                <w:b/>
              </w:rPr>
            </w:pPr>
            <w:r w:rsidRPr="008638E7">
              <w:rPr>
                <w:b/>
                <w:sz w:val="24"/>
                <w:szCs w:val="24"/>
              </w:rPr>
              <w:t>*</w:t>
            </w:r>
            <w:r w:rsidR="00B5533B" w:rsidRPr="008638E7">
              <w:rPr>
                <w:b/>
                <w:sz w:val="24"/>
                <w:szCs w:val="24"/>
              </w:rPr>
              <w:t>Please submit the task to your teacher on the first lesson in September.  Feel free to do multiple summer tasks if you are unsure on what subjects to study.</w:t>
            </w:r>
          </w:p>
        </w:tc>
      </w:tr>
    </w:tbl>
    <w:p w:rsidR="003B363D" w:rsidRDefault="003B363D" w:rsidP="003B363D">
      <w:pPr>
        <w:rPr>
          <w:b/>
        </w:rPr>
      </w:pPr>
    </w:p>
    <w:p w:rsidR="00CF67E5" w:rsidRDefault="00CF67E5" w:rsidP="00CF67E5">
      <w:pPr>
        <w:autoSpaceDE w:val="0"/>
        <w:autoSpaceDN w:val="0"/>
        <w:adjustRightInd w:val="0"/>
        <w:spacing w:after="0" w:line="240" w:lineRule="auto"/>
        <w:jc w:val="center"/>
        <w:rPr>
          <w:rFonts w:ascii="AgilitaLTPro-Regular" w:hAnsi="AgilitaLTPro-Regular" w:cs="AgilitaLTPro-Regular"/>
          <w:sz w:val="48"/>
          <w:szCs w:val="48"/>
          <w:u w:val="single"/>
        </w:rPr>
      </w:pPr>
      <w:bookmarkStart w:id="1" w:name="_Hlk198885397"/>
      <w:r w:rsidRPr="00CF67E5">
        <w:rPr>
          <w:rFonts w:ascii="AgilitaLTPro-Regular" w:hAnsi="AgilitaLTPro-Regular" w:cs="AgilitaLTPro-Regular"/>
          <w:sz w:val="48"/>
          <w:szCs w:val="48"/>
          <w:u w:val="single"/>
        </w:rPr>
        <w:lastRenderedPageBreak/>
        <w:t>Task 1 Articles</w:t>
      </w:r>
    </w:p>
    <w:bookmarkEnd w:id="1"/>
    <w:p w:rsidR="008638E7" w:rsidRPr="008638E7" w:rsidRDefault="008638E7" w:rsidP="00CF67E5">
      <w:pPr>
        <w:autoSpaceDE w:val="0"/>
        <w:autoSpaceDN w:val="0"/>
        <w:adjustRightInd w:val="0"/>
        <w:spacing w:after="0" w:line="240" w:lineRule="auto"/>
        <w:jc w:val="center"/>
        <w:rPr>
          <w:rFonts w:ascii="AgilitaLTPro-Thin" w:hAnsi="AgilitaLTPro-Thin" w:cs="AgilitaLTPro-Thin"/>
          <w:sz w:val="20"/>
          <w:szCs w:val="20"/>
          <w:u w:val="single"/>
        </w:rPr>
      </w:pPr>
    </w:p>
    <w:p w:rsidR="00BE703C" w:rsidRPr="00CF67E5" w:rsidRDefault="00CF67E5" w:rsidP="00BE703C">
      <w:pPr>
        <w:autoSpaceDE w:val="0"/>
        <w:autoSpaceDN w:val="0"/>
        <w:adjustRightInd w:val="0"/>
        <w:spacing w:after="0" w:line="240" w:lineRule="auto"/>
        <w:rPr>
          <w:rFonts w:ascii="AgilitaLTPro-Medium" w:hAnsi="AgilitaLTPro-Medium" w:cs="AgilitaLTPro-Medium"/>
          <w:sz w:val="24"/>
          <w:szCs w:val="24"/>
        </w:rPr>
      </w:pPr>
      <w:r>
        <w:rPr>
          <w:rFonts w:ascii="AgilitaLTPro-Medium" w:hAnsi="AgilitaLTPro-Medium" w:cs="AgilitaLTPro-Medium"/>
          <w:b/>
          <w:sz w:val="24"/>
          <w:szCs w:val="24"/>
          <w:u w:val="single"/>
        </w:rPr>
        <w:t xml:space="preserve">N1. </w:t>
      </w:r>
      <w:r w:rsidR="00BE703C" w:rsidRPr="00CF67E5">
        <w:rPr>
          <w:rFonts w:ascii="AgilitaLTPro-Medium" w:hAnsi="AgilitaLTPro-Medium" w:cs="AgilitaLTPro-Medium"/>
          <w:b/>
          <w:sz w:val="24"/>
          <w:szCs w:val="24"/>
          <w:u w:val="single"/>
        </w:rPr>
        <w:t>Charlie Brooker</w:t>
      </w:r>
      <w:r w:rsidR="00BE703C">
        <w:rPr>
          <w:rFonts w:ascii="AgilitaLTPro-Medium" w:hAnsi="AgilitaLTPro-Medium" w:cs="AgilitaLTPro-Medium"/>
          <w:sz w:val="24"/>
          <w:szCs w:val="24"/>
        </w:rPr>
        <w:t xml:space="preserve">: </w:t>
      </w:r>
      <w:r w:rsidR="00BE703C" w:rsidRPr="00CF67E5">
        <w:rPr>
          <w:rFonts w:ascii="AgilitaLTPro-Medium" w:hAnsi="AgilitaLTPro-Medium" w:cs="AgilitaLTPro-Medium"/>
          <w:b/>
          <w:i/>
          <w:sz w:val="24"/>
          <w:szCs w:val="24"/>
        </w:rPr>
        <w:t>‘Too much talk for one planet: why I’m reducing my word</w:t>
      </w:r>
      <w:r w:rsidRPr="00CF67E5">
        <w:rPr>
          <w:rFonts w:ascii="AgilitaLTPro-Medium" w:hAnsi="AgilitaLTPro-Medium" w:cs="AgilitaLTPro-Medium"/>
          <w:b/>
          <w:i/>
          <w:sz w:val="24"/>
          <w:szCs w:val="24"/>
        </w:rPr>
        <w:t xml:space="preserve"> emissions’</w:t>
      </w:r>
      <w:r>
        <w:rPr>
          <w:rFonts w:ascii="AgilitaLTPro-Medium" w:hAnsi="AgilitaLTPro-Medium" w:cs="AgilitaLTPro-Medium"/>
          <w:sz w:val="24"/>
          <w:szCs w:val="24"/>
        </w:rPr>
        <w:t>.</w:t>
      </w:r>
      <w:r>
        <w:rPr>
          <w:rFonts w:ascii="AgilitaLTPro-Light" w:hAnsi="AgilitaLTPro-Light" w:cs="AgilitaLTPro-Light"/>
        </w:rPr>
        <w:t xml:space="preserve"> This</w:t>
      </w:r>
      <w:r w:rsidR="00BE703C">
        <w:rPr>
          <w:rFonts w:ascii="AgilitaLTPro-Light" w:hAnsi="AgilitaLTPro-Light" w:cs="AgilitaLTPro-Light"/>
        </w:rPr>
        <w:t xml:space="preserve"> is an article from the </w:t>
      </w:r>
      <w:r w:rsidR="00BE703C">
        <w:rPr>
          <w:rFonts w:ascii="AgilitaLTPro-LightItalic" w:hAnsi="AgilitaLTPro-LightItalic" w:cs="AgilitaLTPro-LightItalic"/>
          <w:i/>
          <w:iCs/>
        </w:rPr>
        <w:t xml:space="preserve">Guardian </w:t>
      </w:r>
      <w:r w:rsidR="00BE703C">
        <w:rPr>
          <w:rFonts w:ascii="AgilitaLTPro-Light" w:hAnsi="AgilitaLTPro-Light" w:cs="AgilitaLTPro-Light"/>
        </w:rPr>
        <w:t>newspaper by Charlie Brooker, the English satirist</w:t>
      </w:r>
      <w:r>
        <w:rPr>
          <w:rFonts w:ascii="AgilitaLTPro-Medium" w:hAnsi="AgilitaLTPro-Medium" w:cs="AgilitaLTPro-Medium"/>
          <w:sz w:val="24"/>
          <w:szCs w:val="24"/>
        </w:rPr>
        <w:t xml:space="preserve"> </w:t>
      </w:r>
      <w:r w:rsidR="00BE703C">
        <w:rPr>
          <w:rFonts w:ascii="AgilitaLTPro-Light" w:hAnsi="AgilitaLTPro-Light" w:cs="AgilitaLTPro-Light"/>
        </w:rPr>
        <w:t>and broadcaster. He has worked in television, radio, print and online media.</w:t>
      </w:r>
    </w:p>
    <w:p w:rsidR="008638E7" w:rsidRDefault="008638E7" w:rsidP="00BE703C">
      <w:pPr>
        <w:autoSpaceDE w:val="0"/>
        <w:autoSpaceDN w:val="0"/>
        <w:adjustRightInd w:val="0"/>
        <w:spacing w:after="0" w:line="240" w:lineRule="auto"/>
        <w:rPr>
          <w:rFonts w:ascii="EgyptienneFLTStd-Roman" w:hAnsi="EgyptienneFLTStd-Roman" w:cs="EgyptienneFLTStd-Roman"/>
          <w:sz w:val="40"/>
          <w:szCs w:val="40"/>
        </w:rPr>
      </w:pPr>
    </w:p>
    <w:p w:rsidR="00BE703C" w:rsidRDefault="00BE703C" w:rsidP="00BE703C">
      <w:pPr>
        <w:autoSpaceDE w:val="0"/>
        <w:autoSpaceDN w:val="0"/>
        <w:adjustRightInd w:val="0"/>
        <w:spacing w:after="0" w:line="240" w:lineRule="auto"/>
        <w:rPr>
          <w:rFonts w:ascii="EgyptienneFLTStd-Roman" w:hAnsi="EgyptienneFLTStd-Roman" w:cs="EgyptienneFLTStd-Roman"/>
        </w:rPr>
      </w:pPr>
      <w:r w:rsidRPr="008638E7">
        <w:rPr>
          <w:rFonts w:ascii="EgyptienneFLTStd-Roman" w:hAnsi="EgyptienneFLTStd-Roman" w:cs="EgyptienneFLTStd-Roman"/>
          <w:sz w:val="40"/>
          <w:szCs w:val="40"/>
        </w:rPr>
        <w:t>E</w:t>
      </w:r>
      <w:r>
        <w:rPr>
          <w:rFonts w:ascii="EgyptienneFLTStd-Roman" w:hAnsi="EgyptienneFLTStd-Roman" w:cs="EgyptienneFLTStd-Roman"/>
        </w:rPr>
        <w:t>agle-eyed readers may have spotted I haven’t been writing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this column for a while. Roughly two people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noticed its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absence, until the other day when a paragraph in Private Eye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 xml:space="preserve">claimed I’d asked Alan </w:t>
      </w:r>
      <w:proofErr w:type="spellStart"/>
      <w:r>
        <w:rPr>
          <w:rFonts w:ascii="EgyptienneFLTStd-Roman" w:hAnsi="EgyptienneFLTStd-Roman" w:cs="EgyptienneFLTStd-Roman"/>
        </w:rPr>
        <w:t>Rusbridger</w:t>
      </w:r>
      <w:proofErr w:type="spellEnd"/>
      <w:r>
        <w:rPr>
          <w:rFonts w:ascii="EgyptienneFLTStd-Roman" w:hAnsi="EgyptienneFLTStd-Roman" w:cs="EgyptienneFLTStd-Roman"/>
        </w:rPr>
        <w:t>, editor of the Guardian, to switch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off the reader comments underneath my articles (not true), and that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he’d refused to do so (also not true), so I’d quit (not entirely true).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This led to an intense flurry of activity, by which I mean four people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asked me about it.</w:t>
      </w:r>
    </w:p>
    <w:p w:rsidR="00BE703C" w:rsidRDefault="00BE703C" w:rsidP="00BE703C">
      <w:pPr>
        <w:autoSpaceDE w:val="0"/>
        <w:autoSpaceDN w:val="0"/>
        <w:adjustRightInd w:val="0"/>
        <w:spacing w:after="0" w:line="240" w:lineRule="auto"/>
        <w:rPr>
          <w:rFonts w:ascii="EgyptienneFLTStd-Roman" w:hAnsi="EgyptienneFLTStd-Roman" w:cs="EgyptienneFLTStd-Roman"/>
        </w:rPr>
      </w:pPr>
      <w:r>
        <w:rPr>
          <w:rFonts w:ascii="EgyptienneFLTStd-Roman" w:hAnsi="EgyptienneFLTStd-Roman" w:cs="EgyptienneFLTStd-Roman"/>
        </w:rPr>
        <w:t>Although the Private Eye story wasn’t completely wrong – I have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stopped doing this particular column for a while, for reasons I’ll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explain in a moment – I was all set to write to their letters page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to whine in the most pompous manner imaginable, something I’ve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always secretly wanted to do, when I figured I might as well respond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here instead, for money.</w:t>
      </w:r>
    </w:p>
    <w:p w:rsidR="00BE703C" w:rsidRDefault="00BE703C" w:rsidP="00BE703C">
      <w:pPr>
        <w:autoSpaceDE w:val="0"/>
        <w:autoSpaceDN w:val="0"/>
        <w:adjustRightInd w:val="0"/>
        <w:spacing w:after="0" w:line="240" w:lineRule="auto"/>
        <w:rPr>
          <w:rFonts w:ascii="EgyptienneFLTStd-Roman" w:hAnsi="EgyptienneFLTStd-Roman" w:cs="EgyptienneFLTStd-Roman"/>
        </w:rPr>
      </w:pPr>
      <w:r>
        <w:rPr>
          <w:rFonts w:ascii="EgyptienneFLTStd-Roman" w:hAnsi="EgyptienneFLTStd-Roman" w:cs="EgyptienneFLTStd-Roman"/>
        </w:rPr>
        <w:t>Incidentally, I’m aware this is Olympic-level navel gazing, but you’re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a human being with free will who can stop reading any time. Here,</w:t>
      </w:r>
      <w:r w:rsidR="00CF67E5">
        <w:rPr>
          <w:rFonts w:ascii="EgyptienneFLTStd-Roman" w:hAnsi="EgyptienneFLTStd-Roman" w:cs="EgyptienneFLTStd-Roman"/>
        </w:rPr>
        <w:t xml:space="preserve"> </w:t>
      </w:r>
      <w:proofErr w:type="gramStart"/>
      <w:r>
        <w:rPr>
          <w:rFonts w:ascii="EgyptienneFLTStd-Roman" w:hAnsi="EgyptienneFLTStd-Roman" w:cs="EgyptienneFLTStd-Roman"/>
        </w:rPr>
        <w:t>have</w:t>
      </w:r>
      <w:proofErr w:type="gramEnd"/>
      <w:r>
        <w:rPr>
          <w:rFonts w:ascii="EgyptienneFLTStd-Roman" w:hAnsi="EgyptienneFLTStd-Roman" w:cs="EgyptienneFLTStd-Roman"/>
        </w:rPr>
        <w:t xml:space="preserve"> a full stop. And another. And another. There are exits all over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this building.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Anyway, I haven’t quit the newspaper, but I have, for the meantime,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stopped writing weekly, partly because my overall workload was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making that kind of timetable impossible, and partly because I’ve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recently been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overwhelmed by the sheer amount of jabber in the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world: a vast cloud of blah I felt I was contributing to every seven</w:t>
      </w:r>
      <w:r w:rsidR="00CF67E5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days.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 xml:space="preserve">If a weatherman misreads the national mood and cheerfully </w:t>
      </w:r>
      <w:proofErr w:type="spellStart"/>
      <w:r>
        <w:rPr>
          <w:rFonts w:ascii="EgyptienneFLTStd-Roman" w:hAnsi="EgyptienneFLTStd-Roman" w:cs="EgyptienneFLTStd-Roman"/>
        </w:rPr>
        <w:t>siegheils</w:t>
      </w:r>
      <w:proofErr w:type="spellEnd"/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on BBC Breakfast at 8.45am, there’ll be 86 outraged columns,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95 despairing blogs, half a million wry tweets and a rib-tickling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pass-the-parcel Photoshop meme about it circulating by lunchtime.</w:t>
      </w:r>
    </w:p>
    <w:p w:rsidR="00BE703C" w:rsidRPr="00BE703C" w:rsidRDefault="00BE703C" w:rsidP="00BE703C">
      <w:pPr>
        <w:autoSpaceDE w:val="0"/>
        <w:autoSpaceDN w:val="0"/>
        <w:adjustRightInd w:val="0"/>
        <w:spacing w:after="0" w:line="240" w:lineRule="auto"/>
        <w:rPr>
          <w:rFonts w:ascii="EgyptienneFLTStd-Roman" w:hAnsi="EgyptienneFLTStd-Roman" w:cs="EgyptienneFLTStd-Roman"/>
        </w:rPr>
      </w:pPr>
      <w:r>
        <w:rPr>
          <w:rFonts w:ascii="EgyptienneFLTStd-Roman" w:hAnsi="EgyptienneFLTStd-Roman" w:cs="EgyptienneFLTStd-Roman"/>
        </w:rPr>
        <w:t>It happens every day. Every day, a billion instantly conjured words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on any contemporaneous subject you can think of. Events and noise,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events and noise; everything was starting to resemble nothing but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events and noise. Firing more words into the middle of all that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began to strike me as futile and unnecessary. I started to view</w:t>
      </w:r>
    </w:p>
    <w:p w:rsidR="00BE703C" w:rsidRDefault="00BE703C" w:rsidP="00BE703C">
      <w:pPr>
        <w:autoSpaceDE w:val="0"/>
        <w:autoSpaceDN w:val="0"/>
        <w:adjustRightInd w:val="0"/>
        <w:spacing w:after="0" w:line="240" w:lineRule="auto"/>
        <w:rPr>
          <w:rFonts w:ascii="EgyptienneFLTStd-Roman" w:hAnsi="EgyptienneFLTStd-Roman" w:cs="EgyptienneFLTStd-Roman"/>
        </w:rPr>
      </w:pPr>
      <w:r>
        <w:rPr>
          <w:rFonts w:ascii="EgyptienneFLTStd-Roman" w:hAnsi="EgyptienneFLTStd-Roman" w:cs="EgyptienneFLTStd-Roman"/>
        </w:rPr>
        <w:t>myself as yet another factory mindlessly pumping carbon dioxide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into a toxic sky.</w:t>
      </w:r>
    </w:p>
    <w:p w:rsidR="00BE703C" w:rsidRDefault="00BE703C" w:rsidP="00BE703C">
      <w:pPr>
        <w:autoSpaceDE w:val="0"/>
        <w:autoSpaceDN w:val="0"/>
        <w:adjustRightInd w:val="0"/>
        <w:spacing w:after="0" w:line="240" w:lineRule="auto"/>
        <w:rPr>
          <w:rFonts w:ascii="EgyptienneFLTStd-Roman" w:hAnsi="EgyptienneFLTStd-Roman" w:cs="EgyptienneFLTStd-Roman"/>
        </w:rPr>
      </w:pPr>
      <w:r>
        <w:rPr>
          <w:rFonts w:ascii="EgyptienneFLTStd-Roman" w:hAnsi="EgyptienneFLTStd-Roman" w:cs="EgyptienneFLTStd-Roman"/>
        </w:rPr>
        <w:t>This is perhaps not the ideal state of mind for someone writing a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weekly column in a newspaper. Clearly it was time for a short break.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 xml:space="preserve">Reader comments form part of the overall </w:t>
      </w:r>
      <w:proofErr w:type="spellStart"/>
      <w:r>
        <w:rPr>
          <w:rFonts w:ascii="EgyptienneFLTStd-Roman" w:hAnsi="EgyptienneFLTStd-Roman" w:cs="EgyptienneFLTStd-Roman"/>
        </w:rPr>
        <w:t>wordstorm</w:t>
      </w:r>
      <w:proofErr w:type="spellEnd"/>
      <w:r>
        <w:rPr>
          <w:rFonts w:ascii="EgyptienneFLTStd-Roman" w:hAnsi="EgyptienneFLTStd-Roman" w:cs="EgyptienneFLTStd-Roman"/>
        </w:rPr>
        <w:t xml:space="preserve"> described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above, and it’s true I’m not a huge fan of them, but that’s chiefly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because I’m an elderly man from the age of steam who clings</w:t>
      </w:r>
    </w:p>
    <w:p w:rsidR="00BE703C" w:rsidRDefault="00BE703C" w:rsidP="00BE703C">
      <w:pPr>
        <w:autoSpaceDE w:val="0"/>
        <w:autoSpaceDN w:val="0"/>
        <w:adjustRightInd w:val="0"/>
        <w:spacing w:after="0" w:line="240" w:lineRule="auto"/>
        <w:rPr>
          <w:rFonts w:ascii="EgyptienneFLTStd-Roman" w:hAnsi="EgyptienneFLTStd-Roman" w:cs="EgyptienneFLTStd-Roman"/>
        </w:rPr>
      </w:pPr>
      <w:r>
        <w:rPr>
          <w:rFonts w:ascii="EgyptienneFLTStd-Roman" w:hAnsi="EgyptienneFLTStd-Roman" w:cs="EgyptienneFLTStd-Roman"/>
        </w:rPr>
        <w:t>irrationally to the outmoded belief that articles and letters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pages should be kept separate, just like church and state. I guess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conceptually I still think I’m writing in a “newspaper”, even though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the reality of what that means has changed beyond measure since I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 xml:space="preserve">started doing it. So now I’m sitting grumpily in a spaceship with </w:t>
      </w:r>
      <w:proofErr w:type="gramStart"/>
      <w:r>
        <w:rPr>
          <w:rFonts w:ascii="EgyptienneFLTStd-Roman" w:hAnsi="EgyptienneFLTStd-Roman" w:cs="EgyptienneFLTStd-Roman"/>
        </w:rPr>
        <w:t>my</w:t>
      </w:r>
      <w:proofErr w:type="gramEnd"/>
    </w:p>
    <w:p w:rsidR="00BE703C" w:rsidRDefault="00BE703C" w:rsidP="00BE703C">
      <w:pPr>
        <w:autoSpaceDE w:val="0"/>
        <w:autoSpaceDN w:val="0"/>
        <w:adjustRightInd w:val="0"/>
        <w:spacing w:after="0" w:line="240" w:lineRule="auto"/>
        <w:rPr>
          <w:rFonts w:ascii="EgyptienneFLTStd-Roman" w:hAnsi="EgyptienneFLTStd-Roman" w:cs="EgyptienneFLTStd-Roman"/>
        </w:rPr>
      </w:pPr>
      <w:r>
        <w:rPr>
          <w:rFonts w:ascii="EgyptienneFLTStd-Roman" w:hAnsi="EgyptienneFLTStd-Roman" w:cs="EgyptienneFLTStd-Roman"/>
        </w:rPr>
        <w:t>arms folded, wearing a stovepipe hat. Ridiculous.</w:t>
      </w:r>
    </w:p>
    <w:p w:rsidR="00BE703C" w:rsidRDefault="00BE703C" w:rsidP="00BE703C">
      <w:pPr>
        <w:autoSpaceDE w:val="0"/>
        <w:autoSpaceDN w:val="0"/>
        <w:adjustRightInd w:val="0"/>
        <w:spacing w:after="0" w:line="240" w:lineRule="auto"/>
        <w:rPr>
          <w:rFonts w:ascii="EgyptienneFLTStd-Roman" w:hAnsi="EgyptienneFLTStd-Roman" w:cs="EgyptienneFLTStd-Roman"/>
        </w:rPr>
      </w:pPr>
      <w:r>
        <w:rPr>
          <w:rFonts w:ascii="EgyptienneFLTStd-Roman" w:hAnsi="EgyptienneFLTStd-Roman" w:cs="EgyptienneFLTStd-Roman"/>
        </w:rPr>
        <w:t>These days most newspaper sites are geared towards encouraging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interaction with the minuscule fraction of readers who bother to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interact back, which is a pity because I’m selfishly uninterested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in conducting any kind of meaningful dialogue with humankind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in general. I’d say Twitter’s better for back-and-forth discussion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anyway, if you could be arsed with it. Yelling out the window at</w:t>
      </w:r>
      <w:r w:rsidR="00B73EFA">
        <w:rPr>
          <w:rFonts w:ascii="EgyptienneFLTStd-Roman" w:hAnsi="EgyptienneFLTStd-Roman" w:cs="EgyptienneFLTStd-Roman"/>
        </w:rPr>
        <w:t xml:space="preserve"> passers-by</w:t>
      </w:r>
      <w:r>
        <w:rPr>
          <w:rFonts w:ascii="EgyptienneFLTStd-Roman" w:hAnsi="EgyptienneFLTStd-Roman" w:cs="EgyptienneFLTStd-Roman"/>
        </w:rPr>
        <w:t xml:space="preserve"> is another option.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When it comes to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comments, despite not being as funny as I never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was in the first place, I get an incredibly easy ride from passing</w:t>
      </w:r>
    </w:p>
    <w:p w:rsidR="00BE703C" w:rsidRDefault="00B73EFA" w:rsidP="00BE703C">
      <w:pPr>
        <w:autoSpaceDE w:val="0"/>
        <w:autoSpaceDN w:val="0"/>
        <w:adjustRightInd w:val="0"/>
        <w:spacing w:after="0" w:line="240" w:lineRule="auto"/>
        <w:rPr>
          <w:rFonts w:ascii="EgyptienneFLTStd-Roman" w:hAnsi="EgyptienneFLTStd-Roman" w:cs="EgyptienneFLTStd-Roman"/>
        </w:rPr>
      </w:pPr>
      <w:r>
        <w:rPr>
          <w:rFonts w:ascii="EgyptienneFLTStd-Roman" w:hAnsi="EgyptienneFLTStd-Roman" w:cs="EgyptienneFLTStd-Roman"/>
        </w:rPr>
        <w:t>well-wishers</w:t>
      </w:r>
      <w:r w:rsidR="00BE703C">
        <w:rPr>
          <w:rFonts w:ascii="EgyptienneFLTStd-Roman" w:hAnsi="EgyptienneFLTStd-Roman" w:cs="EgyptienneFLTStd-Roman"/>
        </w:rPr>
        <w:t xml:space="preserve"> compared with any woman who dares write anything</w:t>
      </w:r>
      <w:r>
        <w:rPr>
          <w:rFonts w:ascii="EgyptienneFLTStd-Roman" w:hAnsi="EgyptienneFLTStd-Roman" w:cs="EgyptienneFLTStd-Roman"/>
        </w:rPr>
        <w:t xml:space="preserve"> </w:t>
      </w:r>
      <w:r w:rsidR="00BE703C">
        <w:rPr>
          <w:rFonts w:ascii="EgyptienneFLTStd-Roman" w:hAnsi="EgyptienneFLTStd-Roman" w:cs="EgyptienneFLTStd-Roman"/>
        </w:rPr>
        <w:t>on the internet anywhere about anything at all, the ugly bitch,</w:t>
      </w:r>
      <w:r>
        <w:rPr>
          <w:rFonts w:ascii="EgyptienneFLTStd-Roman" w:hAnsi="EgyptienneFLTStd-Roman" w:cs="EgyptienneFLTStd-Roman"/>
        </w:rPr>
        <w:t xml:space="preserve"> </w:t>
      </w:r>
      <w:r w:rsidR="00BE703C">
        <w:rPr>
          <w:rFonts w:ascii="EgyptienneFLTStd-Roman" w:hAnsi="EgyptienneFLTStd-Roman" w:cs="EgyptienneFLTStd-Roman"/>
        </w:rPr>
        <w:t xml:space="preserve">boo, go home bitch go home. Getting </w:t>
      </w:r>
      <w:r>
        <w:rPr>
          <w:rFonts w:ascii="EgyptienneFLTStd-Roman" w:hAnsi="EgyptienneFLTStd-Roman" w:cs="EgyptienneFLTStd-Roman"/>
        </w:rPr>
        <w:t>slugged</w:t>
      </w:r>
      <w:r w:rsidR="00BE703C">
        <w:rPr>
          <w:rFonts w:ascii="EgyptienneFLTStd-Roman" w:hAnsi="EgyptienneFLTStd-Roman" w:cs="EgyptienneFLTStd-Roman"/>
        </w:rPr>
        <w:t xml:space="preserve"> off online is par for</w:t>
      </w:r>
      <w:r>
        <w:rPr>
          <w:rFonts w:ascii="EgyptienneFLTStd-Roman" w:hAnsi="EgyptienneFLTStd-Roman" w:cs="EgyptienneFLTStd-Roman"/>
        </w:rPr>
        <w:t xml:space="preserve"> </w:t>
      </w:r>
      <w:r w:rsidR="00BE703C">
        <w:rPr>
          <w:rFonts w:ascii="EgyptienneFLTStd-Roman" w:hAnsi="EgyptienneFLTStd-Roman" w:cs="EgyptienneFLTStd-Roman"/>
        </w:rPr>
        <w:t>the course, and absorbing the odd bit of constructive criticism is</w:t>
      </w:r>
      <w:r>
        <w:rPr>
          <w:rFonts w:ascii="EgyptienneFLTStd-Roman" w:hAnsi="EgyptienneFLTStd-Roman" w:cs="EgyptienneFLTStd-Roman"/>
        </w:rPr>
        <w:t xml:space="preserve"> </w:t>
      </w:r>
      <w:r w:rsidR="00BE703C">
        <w:rPr>
          <w:rFonts w:ascii="EgyptienneFLTStd-Roman" w:hAnsi="EgyptienneFLTStd-Roman" w:cs="EgyptienneFLTStd-Roman"/>
        </w:rPr>
        <w:t>character-building. The positive comments are more unsettling. Who</w:t>
      </w:r>
    </w:p>
    <w:p w:rsidR="00BE703C" w:rsidRDefault="00BE703C" w:rsidP="00BE703C">
      <w:pPr>
        <w:autoSpaceDE w:val="0"/>
        <w:autoSpaceDN w:val="0"/>
        <w:adjustRightInd w:val="0"/>
        <w:spacing w:after="0" w:line="240" w:lineRule="auto"/>
        <w:rPr>
          <w:rFonts w:ascii="EgyptienneFLTStd-Roman" w:hAnsi="EgyptienneFLTStd-Roman" w:cs="EgyptienneFLTStd-Roman"/>
        </w:rPr>
      </w:pPr>
      <w:r>
        <w:rPr>
          <w:rFonts w:ascii="EgyptienneFLTStd-Roman" w:hAnsi="EgyptienneFLTStd-Roman" w:cs="EgyptienneFLTStd-Roman"/>
        </w:rPr>
        <w:t>needs to see typed applause accompanying an article? It’s just weird.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I don’t get it.</w:t>
      </w:r>
    </w:p>
    <w:p w:rsidR="00BE703C" w:rsidRDefault="00BE703C" w:rsidP="00BE703C">
      <w:pPr>
        <w:autoSpaceDE w:val="0"/>
        <w:autoSpaceDN w:val="0"/>
        <w:adjustRightInd w:val="0"/>
        <w:spacing w:after="0" w:line="240" w:lineRule="auto"/>
        <w:rPr>
          <w:rFonts w:ascii="EgyptienneFLTStd-Roman" w:hAnsi="EgyptienneFLTStd-Roman" w:cs="EgyptienneFLTStd-Roman"/>
        </w:rPr>
      </w:pPr>
      <w:r>
        <w:rPr>
          <w:rFonts w:ascii="EgyptienneFLTStd-Roman" w:hAnsi="EgyptienneFLTStd-Roman" w:cs="EgyptienneFLTStd-Roman"/>
        </w:rPr>
        <w:t xml:space="preserve">But then right now I don’t “get” most forms of </w:t>
      </w:r>
      <w:r w:rsidR="00B73EFA">
        <w:rPr>
          <w:rFonts w:ascii="EgyptienneFLTStd-Roman" w:hAnsi="EgyptienneFLTStd-Roman" w:cs="EgyptienneFLTStd-Roman"/>
        </w:rPr>
        <w:t>communication. There’s</w:t>
      </w:r>
      <w:r>
        <w:rPr>
          <w:rFonts w:ascii="EgyptienneFLTStd-Roman" w:hAnsi="EgyptienneFLTStd-Roman" w:cs="EgyptienneFLTStd-Roman"/>
        </w:rPr>
        <w:t xml:space="preserve"> just so much of it. Everybody talking at once and all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over each other; everyone on the planet typing words into their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computers, for ever, like I’m doing now. I fail to see the point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of roughly 98% of human communication at the moment, which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indicates I need to stroll around somewhere quiet for a bit.</w:t>
      </w:r>
    </w:p>
    <w:p w:rsidR="00BE703C" w:rsidRDefault="00BE703C" w:rsidP="00BE703C">
      <w:pPr>
        <w:autoSpaceDE w:val="0"/>
        <w:autoSpaceDN w:val="0"/>
        <w:adjustRightInd w:val="0"/>
        <w:spacing w:after="0" w:line="240" w:lineRule="auto"/>
        <w:rPr>
          <w:rFonts w:ascii="EgyptienneFLTStd-Roman" w:hAnsi="EgyptienneFLTStd-Roman" w:cs="EgyptienneFLTStd-Roman"/>
        </w:rPr>
      </w:pPr>
      <w:r>
        <w:rPr>
          <w:rFonts w:ascii="EgyptienneFLTStd-Roman" w:hAnsi="EgyptienneFLTStd-Roman" w:cs="EgyptienneFLTStd-Roman"/>
        </w:rPr>
        <w:t>After my break, and a rethink, I’ll quietly return later in the year, to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write something slightly different, slightly less regularly (probably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fortnightly). In other words, I’m reducing my carbon emissions.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And whatever the new thing I’m writing turns out to be, it’ll appear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both online, still accompanied by the requisite string of comments,</w:t>
      </w:r>
    </w:p>
    <w:p w:rsidR="00BE703C" w:rsidRDefault="00BE703C" w:rsidP="00BE703C">
      <w:pPr>
        <w:autoSpaceDE w:val="0"/>
        <w:autoSpaceDN w:val="0"/>
        <w:adjustRightInd w:val="0"/>
        <w:spacing w:after="0" w:line="240" w:lineRule="auto"/>
        <w:rPr>
          <w:rFonts w:ascii="EgyptienneFLTStd-Roman" w:hAnsi="EgyptienneFLTStd-Roman" w:cs="EgyptienneFLTStd-Roman"/>
        </w:rPr>
      </w:pPr>
      <w:r>
        <w:rPr>
          <w:rFonts w:ascii="EgyptienneFLTStd-Roman" w:hAnsi="EgyptienneFLTStd-Roman" w:cs="EgyptienneFLTStd-Roman"/>
        </w:rPr>
        <w:t>and in the newspaper, which is a foldable thing made of paper,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containing words and pictures, which catches fire easily and is</w:t>
      </w:r>
      <w:r w:rsidR="00B73EFA">
        <w:rPr>
          <w:rFonts w:ascii="EgyptienneFLTStd-Roman" w:hAnsi="EgyptienneFLTStd-Roman" w:cs="EgyptienneFLTStd-Roman"/>
        </w:rPr>
        <w:t xml:space="preserve"> </w:t>
      </w:r>
      <w:r>
        <w:rPr>
          <w:rFonts w:ascii="EgyptienneFLTStd-Roman" w:hAnsi="EgyptienneFLTStd-Roman" w:cs="EgyptienneFLTStd-Roman"/>
        </w:rPr>
        <w:t>sometimes left on trains.</w:t>
      </w:r>
    </w:p>
    <w:p w:rsidR="00BE703C" w:rsidRDefault="00BE703C" w:rsidP="00BE703C">
      <w:pPr>
        <w:rPr>
          <w:rFonts w:ascii="EgyptienneFLTStd-Roman" w:hAnsi="EgyptienneFLTStd-Roman" w:cs="EgyptienneFLTStd-Roman"/>
        </w:rPr>
      </w:pPr>
      <w:r>
        <w:rPr>
          <w:rFonts w:ascii="EgyptienneFLTStd-Roman" w:hAnsi="EgyptienneFLTStd-Roman" w:cs="EgyptienneFLTStd-Roman"/>
        </w:rPr>
        <w:t>Now get out.</w:t>
      </w:r>
    </w:p>
    <w:p w:rsidR="00BE703C" w:rsidRDefault="00BE703C" w:rsidP="00BE703C">
      <w:pPr>
        <w:rPr>
          <w:b/>
        </w:rPr>
      </w:pPr>
    </w:p>
    <w:p w:rsidR="00BE703C" w:rsidRDefault="00B73EFA" w:rsidP="00BE703C">
      <w:pPr>
        <w:autoSpaceDE w:val="0"/>
        <w:autoSpaceDN w:val="0"/>
        <w:adjustRightInd w:val="0"/>
        <w:spacing w:after="0" w:line="240" w:lineRule="auto"/>
        <w:rPr>
          <w:rFonts w:ascii="AgilitaLTPro-Medium" w:hAnsi="AgilitaLTPro-Medium" w:cs="AgilitaLTPro-Medium"/>
          <w:b/>
          <w:i/>
          <w:color w:val="000000"/>
          <w:sz w:val="26"/>
          <w:szCs w:val="26"/>
        </w:rPr>
      </w:pPr>
      <w:r w:rsidRPr="000601A2">
        <w:rPr>
          <w:rFonts w:ascii="AgilitaLTPro-Medium" w:hAnsi="AgilitaLTPro-Medium" w:cs="AgilitaLTPro-Medium"/>
          <w:b/>
          <w:sz w:val="26"/>
          <w:szCs w:val="26"/>
          <w:u w:val="single"/>
        </w:rPr>
        <w:lastRenderedPageBreak/>
        <w:t>N</w:t>
      </w:r>
      <w:r w:rsidR="000601A2">
        <w:rPr>
          <w:rFonts w:ascii="AgilitaLTPro-Medium" w:hAnsi="AgilitaLTPro-Medium" w:cs="AgilitaLTPro-Medium"/>
          <w:b/>
          <w:sz w:val="26"/>
          <w:szCs w:val="26"/>
          <w:u w:val="single"/>
        </w:rPr>
        <w:t xml:space="preserve"> </w:t>
      </w:r>
      <w:r w:rsidR="00BE703C" w:rsidRPr="000601A2">
        <w:rPr>
          <w:rFonts w:ascii="AgilitaLTPro-Medium" w:hAnsi="AgilitaLTPro-Medium" w:cs="AgilitaLTPro-Medium"/>
          <w:b/>
          <w:sz w:val="26"/>
          <w:szCs w:val="26"/>
          <w:u w:val="single"/>
        </w:rPr>
        <w:t>2</w:t>
      </w:r>
      <w:r w:rsidR="000601A2">
        <w:rPr>
          <w:rFonts w:ascii="AgilitaLTPro-Medium" w:hAnsi="AgilitaLTPro-Medium" w:cs="AgilitaLTPro-Medium"/>
          <w:b/>
          <w:sz w:val="26"/>
          <w:szCs w:val="26"/>
          <w:u w:val="single"/>
        </w:rPr>
        <w:t>.</w:t>
      </w:r>
      <w:r w:rsidR="00BE703C" w:rsidRPr="000601A2">
        <w:rPr>
          <w:rFonts w:ascii="AgilitaLTPro-Medium" w:hAnsi="AgilitaLTPro-Medium" w:cs="AgilitaLTPro-Medium"/>
          <w:color w:val="000000"/>
          <w:sz w:val="26"/>
          <w:szCs w:val="26"/>
        </w:rPr>
        <w:t xml:space="preserve"> </w:t>
      </w:r>
      <w:r w:rsidR="00BE703C" w:rsidRPr="000601A2">
        <w:rPr>
          <w:rFonts w:ascii="AgilitaLTPro-Medium" w:hAnsi="AgilitaLTPro-Medium" w:cs="AgilitaLTPro-Medium"/>
          <w:b/>
          <w:color w:val="000000"/>
          <w:sz w:val="26"/>
          <w:szCs w:val="26"/>
          <w:u w:val="single"/>
        </w:rPr>
        <w:t xml:space="preserve">Ian </w:t>
      </w:r>
      <w:proofErr w:type="spellStart"/>
      <w:r w:rsidR="00BE703C" w:rsidRPr="000601A2">
        <w:rPr>
          <w:rFonts w:ascii="AgilitaLTPro-Medium" w:hAnsi="AgilitaLTPro-Medium" w:cs="AgilitaLTPro-Medium"/>
          <w:b/>
          <w:color w:val="000000"/>
          <w:sz w:val="26"/>
          <w:szCs w:val="26"/>
          <w:u w:val="single"/>
        </w:rPr>
        <w:t>Birrell</w:t>
      </w:r>
      <w:proofErr w:type="spellEnd"/>
      <w:r w:rsidR="00BE703C" w:rsidRPr="000601A2">
        <w:rPr>
          <w:rFonts w:ascii="AgilitaLTPro-Medium" w:hAnsi="AgilitaLTPro-Medium" w:cs="AgilitaLTPro-Medium"/>
          <w:i/>
          <w:color w:val="000000"/>
          <w:sz w:val="26"/>
          <w:szCs w:val="26"/>
        </w:rPr>
        <w:t xml:space="preserve">: </w:t>
      </w:r>
      <w:r w:rsidR="00BE703C" w:rsidRPr="000601A2">
        <w:rPr>
          <w:rFonts w:ascii="AgilitaLTPro-Medium" w:hAnsi="AgilitaLTPro-Medium" w:cs="AgilitaLTPro-Medium"/>
          <w:b/>
          <w:i/>
          <w:color w:val="000000"/>
          <w:sz w:val="26"/>
          <w:szCs w:val="26"/>
        </w:rPr>
        <w:t>‘As gay people celebrate, the treatment of the disabled just gets</w:t>
      </w:r>
      <w:r w:rsidR="00512B0F" w:rsidRPr="000601A2">
        <w:rPr>
          <w:rFonts w:ascii="AgilitaLTPro-Medium" w:hAnsi="AgilitaLTPro-Medium" w:cs="AgilitaLTPro-Medium"/>
          <w:b/>
          <w:i/>
          <w:color w:val="000000"/>
          <w:sz w:val="26"/>
          <w:szCs w:val="26"/>
        </w:rPr>
        <w:t xml:space="preserve"> </w:t>
      </w:r>
      <w:r w:rsidR="00BE703C" w:rsidRPr="000601A2">
        <w:rPr>
          <w:rFonts w:ascii="AgilitaLTPro-Medium" w:hAnsi="AgilitaLTPro-Medium" w:cs="AgilitaLTPro-Medium"/>
          <w:b/>
          <w:i/>
          <w:color w:val="000000"/>
          <w:sz w:val="26"/>
          <w:szCs w:val="26"/>
        </w:rPr>
        <w:t>worse’</w:t>
      </w:r>
    </w:p>
    <w:p w:rsidR="00BD3B7E" w:rsidRPr="000601A2" w:rsidRDefault="00BD3B7E" w:rsidP="00BE703C">
      <w:pPr>
        <w:autoSpaceDE w:val="0"/>
        <w:autoSpaceDN w:val="0"/>
        <w:adjustRightInd w:val="0"/>
        <w:spacing w:after="0" w:line="240" w:lineRule="auto"/>
        <w:rPr>
          <w:rFonts w:ascii="AgilitaLTPro-Medium" w:hAnsi="AgilitaLTPro-Medium" w:cs="AgilitaLTPro-Medium"/>
          <w:i/>
          <w:color w:val="000000"/>
          <w:sz w:val="26"/>
          <w:szCs w:val="26"/>
        </w:rPr>
      </w:pPr>
    </w:p>
    <w:p w:rsidR="00BE703C" w:rsidRPr="000601A2" w:rsidRDefault="00BE703C" w:rsidP="00BE703C">
      <w:pPr>
        <w:autoSpaceDE w:val="0"/>
        <w:autoSpaceDN w:val="0"/>
        <w:adjustRightInd w:val="0"/>
        <w:spacing w:after="0" w:line="240" w:lineRule="auto"/>
        <w:rPr>
          <w:rFonts w:ascii="AgilitaLTPro-Light" w:hAnsi="AgilitaLTPro-Light" w:cs="AgilitaLTPro-Light"/>
          <w:color w:val="000000"/>
          <w:sz w:val="26"/>
          <w:szCs w:val="26"/>
        </w:rPr>
      </w:pPr>
      <w:r w:rsidRPr="000601A2">
        <w:rPr>
          <w:rFonts w:ascii="AgilitaLTPro-Light" w:hAnsi="AgilitaLTPro-Light" w:cs="AgilitaLTPro-Light"/>
          <w:color w:val="000000"/>
          <w:sz w:val="26"/>
          <w:szCs w:val="26"/>
        </w:rPr>
        <w:t xml:space="preserve">This is an article from the </w:t>
      </w:r>
      <w:proofErr w:type="spellStart"/>
      <w:r w:rsidRPr="000601A2">
        <w:rPr>
          <w:rFonts w:ascii="AgilitaLTPro-Italic" w:hAnsi="AgilitaLTPro-Italic" w:cs="AgilitaLTPro-Italic"/>
          <w:i/>
          <w:iCs/>
          <w:color w:val="000000"/>
          <w:sz w:val="26"/>
          <w:szCs w:val="26"/>
        </w:rPr>
        <w:t>i</w:t>
      </w:r>
      <w:proofErr w:type="spellEnd"/>
      <w:r w:rsidRPr="000601A2">
        <w:rPr>
          <w:rFonts w:ascii="AgilitaLTPro-Italic" w:hAnsi="AgilitaLTPro-Italic" w:cs="AgilitaLTPro-Italic"/>
          <w:i/>
          <w:iCs/>
          <w:color w:val="000000"/>
          <w:sz w:val="26"/>
          <w:szCs w:val="26"/>
        </w:rPr>
        <w:t xml:space="preserve"> </w:t>
      </w:r>
      <w:r w:rsidRPr="000601A2">
        <w:rPr>
          <w:rFonts w:ascii="AgilitaLTPro-Light" w:hAnsi="AgilitaLTPro-Light" w:cs="AgilitaLTPro-Light"/>
          <w:color w:val="000000"/>
          <w:sz w:val="26"/>
          <w:szCs w:val="26"/>
        </w:rPr>
        <w:t xml:space="preserve">newspaper by Ian </w:t>
      </w:r>
      <w:proofErr w:type="spellStart"/>
      <w:r w:rsidRPr="000601A2">
        <w:rPr>
          <w:rFonts w:ascii="AgilitaLTPro-Light" w:hAnsi="AgilitaLTPro-Light" w:cs="AgilitaLTPro-Light"/>
          <w:color w:val="000000"/>
          <w:sz w:val="26"/>
          <w:szCs w:val="26"/>
        </w:rPr>
        <w:t>Birrell</w:t>
      </w:r>
      <w:proofErr w:type="spellEnd"/>
      <w:r w:rsidRPr="000601A2">
        <w:rPr>
          <w:rFonts w:ascii="AgilitaLTPro-Light" w:hAnsi="AgilitaLTPro-Light" w:cs="AgilitaLTPro-Light"/>
          <w:color w:val="000000"/>
          <w:sz w:val="26"/>
          <w:szCs w:val="26"/>
        </w:rPr>
        <w:t>, the former deputy editor of</w:t>
      </w:r>
      <w:r w:rsidR="00512B0F" w:rsidRPr="000601A2">
        <w:rPr>
          <w:rFonts w:ascii="AgilitaLTPro-Light" w:hAnsi="AgilitaLTPro-Light" w:cs="AgilitaLTPro-Light"/>
          <w:color w:val="000000"/>
          <w:sz w:val="26"/>
          <w:szCs w:val="26"/>
        </w:rPr>
        <w:t xml:space="preserve"> </w:t>
      </w:r>
      <w:r w:rsidRPr="000601A2">
        <w:rPr>
          <w:rFonts w:ascii="AgilitaLTPro-Light" w:hAnsi="AgilitaLTPro-Light" w:cs="AgilitaLTPro-Light"/>
          <w:color w:val="000000"/>
          <w:sz w:val="26"/>
          <w:szCs w:val="26"/>
        </w:rPr>
        <w:t xml:space="preserve">the </w:t>
      </w:r>
      <w:r w:rsidRPr="000601A2">
        <w:rPr>
          <w:rFonts w:ascii="AgilitaLTPro-Italic" w:hAnsi="AgilitaLTPro-Italic" w:cs="AgilitaLTPro-Italic"/>
          <w:i/>
          <w:iCs/>
          <w:color w:val="000000"/>
          <w:sz w:val="26"/>
          <w:szCs w:val="26"/>
        </w:rPr>
        <w:t xml:space="preserve">Independent </w:t>
      </w:r>
      <w:r w:rsidRPr="000601A2">
        <w:rPr>
          <w:rFonts w:ascii="AgilitaLTPro-Light" w:hAnsi="AgilitaLTPro-Light" w:cs="AgilitaLTPro-Light"/>
          <w:color w:val="000000"/>
          <w:sz w:val="26"/>
          <w:szCs w:val="26"/>
        </w:rPr>
        <w:t>newspaper. He is a columnist, foreign correspondent, campaigner, and</w:t>
      </w:r>
      <w:r w:rsidR="00512B0F" w:rsidRPr="000601A2">
        <w:rPr>
          <w:rFonts w:ascii="AgilitaLTPro-Light" w:hAnsi="AgilitaLTPro-Light" w:cs="AgilitaLTPro-Light"/>
          <w:color w:val="000000"/>
          <w:sz w:val="26"/>
          <w:szCs w:val="26"/>
        </w:rPr>
        <w:t xml:space="preserve"> </w:t>
      </w:r>
      <w:r w:rsidRPr="000601A2">
        <w:rPr>
          <w:rFonts w:ascii="AgilitaLTPro-Light" w:hAnsi="AgilitaLTPro-Light" w:cs="AgilitaLTPro-Light"/>
          <w:color w:val="000000"/>
          <w:sz w:val="26"/>
          <w:szCs w:val="26"/>
        </w:rPr>
        <w:t>co-founder of Africa Express.</w:t>
      </w:r>
    </w:p>
    <w:p w:rsidR="00512B0F" w:rsidRPr="000601A2" w:rsidRDefault="00512B0F" w:rsidP="00BE703C">
      <w:pPr>
        <w:autoSpaceDE w:val="0"/>
        <w:autoSpaceDN w:val="0"/>
        <w:adjustRightInd w:val="0"/>
        <w:spacing w:after="0" w:line="240" w:lineRule="auto"/>
        <w:rPr>
          <w:rFonts w:ascii="EgyptienneFLTStd-Black" w:hAnsi="EgyptienneFLTStd-Black" w:cs="EgyptienneFLTStd-Black"/>
          <w:b/>
          <w:color w:val="000000"/>
          <w:sz w:val="26"/>
          <w:szCs w:val="26"/>
        </w:rPr>
      </w:pPr>
    </w:p>
    <w:p w:rsidR="00BE703C" w:rsidRPr="000601A2" w:rsidRDefault="00BE703C" w:rsidP="008638E7">
      <w:pPr>
        <w:autoSpaceDE w:val="0"/>
        <w:autoSpaceDN w:val="0"/>
        <w:adjustRightInd w:val="0"/>
        <w:spacing w:after="0" w:line="240" w:lineRule="auto"/>
        <w:jc w:val="center"/>
        <w:rPr>
          <w:rFonts w:ascii="EgyptienneFLTStd-Black" w:hAnsi="EgyptienneFLTStd-Black" w:cs="EgyptienneFLTStd-Black"/>
          <w:b/>
          <w:color w:val="000000"/>
          <w:sz w:val="26"/>
          <w:szCs w:val="26"/>
        </w:rPr>
      </w:pPr>
      <w:r w:rsidRPr="000601A2">
        <w:rPr>
          <w:rFonts w:ascii="EgyptienneFLTStd-Black" w:hAnsi="EgyptienneFLTStd-Black" w:cs="EgyptienneFLTStd-Black"/>
          <w:b/>
          <w:color w:val="000000"/>
          <w:sz w:val="26"/>
          <w:szCs w:val="26"/>
        </w:rPr>
        <w:t>As gay people celebrate, the</w:t>
      </w:r>
      <w:r w:rsidR="00512B0F" w:rsidRPr="000601A2">
        <w:rPr>
          <w:rFonts w:ascii="EgyptienneFLTStd-Black" w:hAnsi="EgyptienneFLTStd-Black" w:cs="EgyptienneFLTStd-Black"/>
          <w:b/>
          <w:color w:val="000000"/>
          <w:sz w:val="26"/>
          <w:szCs w:val="26"/>
        </w:rPr>
        <w:t xml:space="preserve"> </w:t>
      </w:r>
      <w:r w:rsidRPr="000601A2">
        <w:rPr>
          <w:rFonts w:ascii="EgyptienneFLTStd-Black" w:hAnsi="EgyptienneFLTStd-Black" w:cs="EgyptienneFLTStd-Black"/>
          <w:b/>
          <w:color w:val="000000"/>
          <w:sz w:val="26"/>
          <w:szCs w:val="26"/>
        </w:rPr>
        <w:t>treatment of the disabled</w:t>
      </w:r>
      <w:r w:rsidR="00512B0F" w:rsidRPr="000601A2">
        <w:rPr>
          <w:rFonts w:ascii="EgyptienneFLTStd-Black" w:hAnsi="EgyptienneFLTStd-Black" w:cs="EgyptienneFLTStd-Black"/>
          <w:b/>
          <w:color w:val="000000"/>
          <w:sz w:val="26"/>
          <w:szCs w:val="26"/>
        </w:rPr>
        <w:t xml:space="preserve"> </w:t>
      </w:r>
      <w:r w:rsidRPr="000601A2">
        <w:rPr>
          <w:rFonts w:ascii="EgyptienneFLTStd-Black" w:hAnsi="EgyptienneFLTStd-Black" w:cs="EgyptienneFLTStd-Black"/>
          <w:b/>
          <w:color w:val="000000"/>
          <w:sz w:val="26"/>
          <w:szCs w:val="26"/>
        </w:rPr>
        <w:t>just gets worse</w:t>
      </w:r>
      <w:r w:rsidR="00512B0F" w:rsidRPr="000601A2">
        <w:rPr>
          <w:rFonts w:ascii="EgyptienneFLTStd-Black" w:hAnsi="EgyptienneFLTStd-Black" w:cs="EgyptienneFLTStd-Black"/>
          <w:b/>
          <w:color w:val="000000"/>
          <w:sz w:val="26"/>
          <w:szCs w:val="26"/>
        </w:rPr>
        <w:t>.</w:t>
      </w:r>
    </w:p>
    <w:p w:rsidR="008638E7" w:rsidRPr="000601A2" w:rsidRDefault="008638E7" w:rsidP="00BE703C">
      <w:pPr>
        <w:autoSpaceDE w:val="0"/>
        <w:autoSpaceDN w:val="0"/>
        <w:adjustRightInd w:val="0"/>
        <w:spacing w:after="0" w:line="240" w:lineRule="auto"/>
        <w:rPr>
          <w:rFonts w:ascii="ErgoLTPro-Condensed" w:hAnsi="ErgoLTPro-Condensed" w:cs="ErgoLTPro-Condensed"/>
          <w:color w:val="333333"/>
          <w:sz w:val="26"/>
          <w:szCs w:val="26"/>
        </w:rPr>
      </w:pPr>
    </w:p>
    <w:p w:rsidR="00512B0F" w:rsidRPr="00BD3B7E" w:rsidRDefault="00BE703C" w:rsidP="00BE703C">
      <w:pPr>
        <w:autoSpaceDE w:val="0"/>
        <w:autoSpaceDN w:val="0"/>
        <w:adjustRightInd w:val="0"/>
        <w:spacing w:after="0" w:line="240" w:lineRule="auto"/>
        <w:rPr>
          <w:rFonts w:ascii="ErgoLTPro-Condensed" w:hAnsi="ErgoLTPro-Condensed" w:cs="ErgoLTPro-Condensed"/>
          <w:color w:val="333333"/>
          <w:sz w:val="24"/>
          <w:szCs w:val="24"/>
        </w:rPr>
      </w:pPr>
      <w:r w:rsidRPr="00BD3B7E">
        <w:rPr>
          <w:rFonts w:ascii="ErgoLTPro-Condensed" w:hAnsi="ErgoLTPro-Condensed" w:cs="ErgoLTPro-Condensed"/>
          <w:color w:val="333333"/>
          <w:sz w:val="24"/>
          <w:szCs w:val="24"/>
        </w:rPr>
        <w:t>With more spending cuts looming, are we</w:t>
      </w:r>
      <w:r w:rsidR="00512B0F" w:rsidRPr="00BD3B7E">
        <w:rPr>
          <w:rFonts w:ascii="ErgoLTPro-Condensed" w:hAnsi="ErgoLTPro-Condensed" w:cs="ErgoLTPro-Condensed"/>
          <w:color w:val="333333"/>
          <w:sz w:val="24"/>
          <w:szCs w:val="24"/>
        </w:rPr>
        <w:t xml:space="preserve"> </w:t>
      </w:r>
      <w:r w:rsidRPr="00BD3B7E">
        <w:rPr>
          <w:rFonts w:ascii="ErgoLTPro-Condensed" w:hAnsi="ErgoLTPro-Condensed" w:cs="ErgoLTPro-Condensed"/>
          <w:color w:val="333333"/>
          <w:sz w:val="24"/>
          <w:szCs w:val="24"/>
        </w:rPr>
        <w:t>content to leave one minority locked out of</w:t>
      </w:r>
      <w:r w:rsidR="00512B0F" w:rsidRPr="00BD3B7E">
        <w:rPr>
          <w:rFonts w:ascii="ErgoLTPro-Condensed" w:hAnsi="ErgoLTPro-Condensed" w:cs="ErgoLTPro-Condensed"/>
          <w:color w:val="333333"/>
          <w:sz w:val="24"/>
          <w:szCs w:val="24"/>
        </w:rPr>
        <w:t xml:space="preserve"> </w:t>
      </w:r>
      <w:r w:rsidRPr="00BD3B7E">
        <w:rPr>
          <w:rFonts w:ascii="ErgoLTPro-Condensed" w:hAnsi="ErgoLTPro-Condensed" w:cs="ErgoLTPro-Condensed"/>
          <w:color w:val="333333"/>
          <w:sz w:val="24"/>
          <w:szCs w:val="24"/>
        </w:rPr>
        <w:t>society as second-class</w:t>
      </w:r>
      <w:r w:rsidR="00512B0F" w:rsidRPr="00BD3B7E">
        <w:rPr>
          <w:rFonts w:ascii="ErgoLTPro-Condensed" w:hAnsi="ErgoLTPro-Condensed" w:cs="ErgoLTPro-Condensed"/>
          <w:color w:val="333333"/>
          <w:sz w:val="24"/>
          <w:szCs w:val="24"/>
        </w:rPr>
        <w:t xml:space="preserve"> </w:t>
      </w:r>
      <w:r w:rsidRPr="00BD3B7E">
        <w:rPr>
          <w:rFonts w:ascii="ErgoLTPro-Condensed" w:hAnsi="ErgoLTPro-Condensed" w:cs="ErgoLTPro-Condensed"/>
          <w:color w:val="333333"/>
          <w:sz w:val="24"/>
          <w:szCs w:val="24"/>
        </w:rPr>
        <w:t>citizens?</w:t>
      </w:r>
    </w:p>
    <w:p w:rsidR="00BE703C" w:rsidRPr="00BD3B7E" w:rsidRDefault="00BE703C" w:rsidP="00BE703C">
      <w:pPr>
        <w:autoSpaceDE w:val="0"/>
        <w:autoSpaceDN w:val="0"/>
        <w:adjustRightInd w:val="0"/>
        <w:spacing w:after="0" w:line="240" w:lineRule="auto"/>
        <w:rPr>
          <w:rFonts w:ascii="ErgoLTPro-Condensed" w:hAnsi="ErgoLTPro-Condensed" w:cs="ErgoLTPro-Condensed"/>
          <w:color w:val="333333"/>
          <w:sz w:val="24"/>
          <w:szCs w:val="24"/>
        </w:rPr>
      </w:pPr>
      <w:r w:rsidRPr="00BD3B7E">
        <w:rPr>
          <w:rFonts w:ascii="AmasisMTStd" w:hAnsi="AmasisMTStd" w:cs="AmasisMTStd"/>
          <w:color w:val="333333"/>
          <w:sz w:val="24"/>
          <w:szCs w:val="24"/>
        </w:rPr>
        <w:t>They were clearing up the confetti, nursing</w:t>
      </w:r>
      <w:r w:rsidR="00512B0F" w:rsidRPr="00BD3B7E">
        <w:rPr>
          <w:rFonts w:ascii="ErgoLTPro-Condensed" w:hAnsi="ErgoLTPro-Condensed" w:cs="ErgoLTPro-Condense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hangovers and disappearing on honeymoons</w:t>
      </w:r>
      <w:r w:rsidR="00512B0F" w:rsidRPr="00BD3B7E">
        <w:rPr>
          <w:rFonts w:ascii="ErgoLTPro-Condensed" w:hAnsi="ErgoLTPro-Condensed" w:cs="ErgoLTPro-Condense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yesterday after the first batch of gay marriages</w:t>
      </w:r>
      <w:r w:rsidR="00512B0F" w:rsidRPr="00BD3B7E">
        <w:rPr>
          <w:rFonts w:ascii="ErgoLTPro-Condensed" w:hAnsi="ErgoLTPro-Condensed" w:cs="ErgoLTPro-Condense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in Britain. It was a remarkable moment as</w:t>
      </w:r>
      <w:r w:rsidR="00512B0F" w:rsidRPr="00BD3B7E">
        <w:rPr>
          <w:rFonts w:ascii="ErgoLTPro-Condensed" w:hAnsi="ErgoLTPro-Condensed" w:cs="ErgoLTPro-Condense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the contented couples celebrated their unions</w:t>
      </w:r>
    </w:p>
    <w:p w:rsidR="00BE703C" w:rsidRPr="00BD3B7E" w:rsidRDefault="00BE703C" w:rsidP="00BE703C">
      <w:pPr>
        <w:autoSpaceDE w:val="0"/>
        <w:autoSpaceDN w:val="0"/>
        <w:adjustRightInd w:val="0"/>
        <w:spacing w:after="0" w:line="240" w:lineRule="auto"/>
        <w:rPr>
          <w:rFonts w:ascii="AmasisMTStd" w:hAnsi="AmasisMTStd" w:cs="AmasisMTStd"/>
          <w:color w:val="333333"/>
          <w:sz w:val="24"/>
          <w:szCs w:val="24"/>
        </w:rPr>
      </w:pPr>
      <w:r w:rsidRPr="00BD3B7E">
        <w:rPr>
          <w:rFonts w:ascii="AmasisMTStd" w:hAnsi="AmasisMTStd" w:cs="AmasisMTStd"/>
          <w:color w:val="333333"/>
          <w:sz w:val="24"/>
          <w:szCs w:val="24"/>
        </w:rPr>
        <w:t>with the traditional kiss. Within my lifetime,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homosexuality has been first legalised, then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embraced into everyday normality. …</w:t>
      </w:r>
    </w:p>
    <w:p w:rsidR="00BE703C" w:rsidRPr="00BD3B7E" w:rsidRDefault="00BE703C" w:rsidP="00BE703C">
      <w:pPr>
        <w:autoSpaceDE w:val="0"/>
        <w:autoSpaceDN w:val="0"/>
        <w:adjustRightInd w:val="0"/>
        <w:spacing w:after="0" w:line="240" w:lineRule="auto"/>
        <w:rPr>
          <w:rFonts w:ascii="AmasisMTStd" w:hAnsi="AmasisMTStd" w:cs="AmasisMTStd"/>
          <w:color w:val="333333"/>
          <w:sz w:val="24"/>
          <w:szCs w:val="24"/>
        </w:rPr>
      </w:pPr>
      <w:r w:rsidRPr="00BD3B7E">
        <w:rPr>
          <w:rFonts w:ascii="AmasisMTStd" w:hAnsi="AmasisMTStd" w:cs="AmasisMTStd"/>
          <w:color w:val="333333"/>
          <w:sz w:val="24"/>
          <w:szCs w:val="24"/>
        </w:rPr>
        <w:t>The ceremonies mark a milestone in the bumpy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march towards tolerance and equality. We should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rejoice at the speed with which people who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were once jailed, mocked and used as a political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football have taken their correct place at the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heart of society. Politicians of all hues deserve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praise for displaying courage in confronting the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misanthropes who sought to stop lesbian and gay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people from enjoying rights that the rest take for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granted.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Problems remain with homophobic bullying in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schools and bigotry abroad. But the reform shows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how quickly attitudes can change. …</w:t>
      </w:r>
    </w:p>
    <w:p w:rsidR="00BE703C" w:rsidRPr="00BD3B7E" w:rsidRDefault="00BE703C" w:rsidP="00BE703C">
      <w:pPr>
        <w:autoSpaceDE w:val="0"/>
        <w:autoSpaceDN w:val="0"/>
        <w:adjustRightInd w:val="0"/>
        <w:spacing w:after="0" w:line="240" w:lineRule="auto"/>
        <w:rPr>
          <w:rFonts w:ascii="AmasisMTStd" w:hAnsi="AmasisMTStd" w:cs="AmasisMTStd"/>
          <w:color w:val="333333"/>
          <w:sz w:val="24"/>
          <w:szCs w:val="24"/>
        </w:rPr>
      </w:pPr>
      <w:r w:rsidRPr="00BD3B7E">
        <w:rPr>
          <w:rFonts w:ascii="AmasisMTStd" w:hAnsi="AmasisMTStd" w:cs="AmasisMTStd"/>
          <w:color w:val="333333"/>
          <w:sz w:val="24"/>
          <w:szCs w:val="24"/>
        </w:rPr>
        <w:t>We have seen a similar rapid shift in attitudes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on gender and race, for all the hurdles that still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exist for both women and ethnic minorities. Yet,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 xml:space="preserve">amid all the discussion of diversity and </w:t>
      </w:r>
      <w:r w:rsidR="00512B0F" w:rsidRPr="00BD3B7E">
        <w:rPr>
          <w:rFonts w:ascii="AmasisMTStd" w:hAnsi="AmasisMTStd" w:cs="AmasisMTStd"/>
          <w:color w:val="333333"/>
          <w:sz w:val="24"/>
          <w:szCs w:val="24"/>
        </w:rPr>
        <w:t>self-congratulatory</w:t>
      </w:r>
    </w:p>
    <w:p w:rsidR="00BE703C" w:rsidRPr="00BD3B7E" w:rsidRDefault="00BE703C" w:rsidP="00BE703C">
      <w:pPr>
        <w:autoSpaceDE w:val="0"/>
        <w:autoSpaceDN w:val="0"/>
        <w:adjustRightInd w:val="0"/>
        <w:spacing w:after="0" w:line="240" w:lineRule="auto"/>
        <w:rPr>
          <w:rFonts w:ascii="AmasisMTStd" w:hAnsi="AmasisMTStd" w:cs="AmasisMTStd"/>
          <w:color w:val="333333"/>
          <w:sz w:val="24"/>
          <w:szCs w:val="24"/>
        </w:rPr>
      </w:pPr>
      <w:r w:rsidRPr="00BD3B7E">
        <w:rPr>
          <w:rFonts w:ascii="AmasisMTStd" w:hAnsi="AmasisMTStd" w:cs="AmasisMTStd"/>
          <w:color w:val="333333"/>
          <w:sz w:val="24"/>
          <w:szCs w:val="24"/>
        </w:rPr>
        <w:t>talk of tolerance, one minority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remains stuck in the shadows of society. Indeed,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many members would argue that their life is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getting worse, with hostility growing.</w:t>
      </w:r>
    </w:p>
    <w:p w:rsidR="00BE703C" w:rsidRPr="00BD3B7E" w:rsidRDefault="00BE703C" w:rsidP="00BE703C">
      <w:pPr>
        <w:autoSpaceDE w:val="0"/>
        <w:autoSpaceDN w:val="0"/>
        <w:adjustRightInd w:val="0"/>
        <w:spacing w:after="0" w:line="240" w:lineRule="auto"/>
        <w:rPr>
          <w:rFonts w:ascii="AmasisMTStd" w:hAnsi="AmasisMTStd" w:cs="AmasisMTStd"/>
          <w:color w:val="333333"/>
          <w:sz w:val="24"/>
          <w:szCs w:val="24"/>
        </w:rPr>
      </w:pPr>
      <w:r w:rsidRPr="00BD3B7E">
        <w:rPr>
          <w:rFonts w:ascii="AmasisMTStd" w:hAnsi="AmasisMTStd" w:cs="AmasisMTStd"/>
          <w:color w:val="333333"/>
          <w:sz w:val="24"/>
          <w:szCs w:val="24"/>
        </w:rPr>
        <w:t>These are people with disabilities, a group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growing fast in our ageing society. …Not only are people with disabilities far less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likely to be in work despite being the most loyal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employees, but almost two-thirds of those who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develop a disability have lost their job within two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years. …</w:t>
      </w:r>
    </w:p>
    <w:p w:rsidR="00BE703C" w:rsidRPr="00BD3B7E" w:rsidRDefault="00BE703C" w:rsidP="00BE703C">
      <w:pPr>
        <w:autoSpaceDE w:val="0"/>
        <w:autoSpaceDN w:val="0"/>
        <w:adjustRightInd w:val="0"/>
        <w:spacing w:after="0" w:line="240" w:lineRule="auto"/>
        <w:rPr>
          <w:rFonts w:ascii="AmasisMTStd" w:hAnsi="AmasisMTStd" w:cs="AmasisMTStd"/>
          <w:color w:val="333333"/>
          <w:sz w:val="24"/>
          <w:szCs w:val="24"/>
        </w:rPr>
      </w:pPr>
      <w:r w:rsidRPr="00BD3B7E">
        <w:rPr>
          <w:rFonts w:ascii="AmasisMTStd" w:hAnsi="AmasisMTStd" w:cs="AmasisMTStd"/>
          <w:color w:val="333333"/>
          <w:sz w:val="24"/>
          <w:szCs w:val="24"/>
        </w:rPr>
        <w:t>Reported hate crime is rising, with stories of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awful abuse commonplace… You can multiply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all these damning statistics – the terrible stories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of routine harassment – for people with learning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difficulties. Just imagine the rightful outcry if this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was happening to people because of their gender,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sexuality or skin colour.</w:t>
      </w:r>
    </w:p>
    <w:p w:rsidR="00BE703C" w:rsidRPr="00BD3B7E" w:rsidRDefault="00BE703C" w:rsidP="00BE703C">
      <w:pPr>
        <w:autoSpaceDE w:val="0"/>
        <w:autoSpaceDN w:val="0"/>
        <w:adjustRightInd w:val="0"/>
        <w:spacing w:after="0" w:line="240" w:lineRule="auto"/>
        <w:rPr>
          <w:rFonts w:ascii="AmasisMTStd" w:hAnsi="AmasisMTStd" w:cs="AmasisMTStd"/>
          <w:color w:val="333333"/>
          <w:sz w:val="24"/>
          <w:szCs w:val="24"/>
        </w:rPr>
      </w:pPr>
      <w:r w:rsidRPr="00BD3B7E">
        <w:rPr>
          <w:rFonts w:ascii="AmasisMTStd" w:hAnsi="AmasisMTStd" w:cs="AmasisMTStd"/>
          <w:color w:val="333333"/>
          <w:sz w:val="24"/>
          <w:szCs w:val="24"/>
        </w:rPr>
        <w:t>So why is this happening in the wake of the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Paralympics, with all that optimistic talk of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transforming attitudes? …</w:t>
      </w:r>
    </w:p>
    <w:p w:rsidR="00BE703C" w:rsidRPr="00BD3B7E" w:rsidRDefault="00BE703C" w:rsidP="00BE703C">
      <w:pPr>
        <w:autoSpaceDE w:val="0"/>
        <w:autoSpaceDN w:val="0"/>
        <w:adjustRightInd w:val="0"/>
        <w:spacing w:after="0" w:line="240" w:lineRule="auto"/>
        <w:rPr>
          <w:rFonts w:ascii="AmasisMTStd" w:hAnsi="AmasisMTStd" w:cs="AmasisMTStd"/>
          <w:color w:val="333333"/>
          <w:sz w:val="24"/>
          <w:szCs w:val="24"/>
        </w:rPr>
      </w:pPr>
      <w:r w:rsidRPr="00BD3B7E">
        <w:rPr>
          <w:rFonts w:ascii="AmasisMTStd" w:hAnsi="AmasisMTStd" w:cs="AmasisMTStd"/>
          <w:color w:val="333333"/>
          <w:sz w:val="24"/>
          <w:szCs w:val="24"/>
        </w:rPr>
        <w:t>One reason is the lack of social and workplace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interaction, such a crucial motor in changing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attitudes. So instead of invitations to drinks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after work and weekend dinner parties, there is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befuddled British embarrassment at best,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coldness</w:t>
      </w:r>
      <w:r w:rsidR="008638E7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at worst, towards people with disabilities. As a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consequence,</w:t>
      </w:r>
      <w:r w:rsidRPr="00BD3B7E">
        <w:rPr>
          <w:rFonts w:ascii="AmasisMTStd" w:hAnsi="AmasisMTStd" w:cs="AmasisMTStd"/>
          <w:color w:val="333333"/>
          <w:sz w:val="24"/>
          <w:szCs w:val="24"/>
        </w:rPr>
        <w:t xml:space="preserve"> comes a failure to understand their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hopes, fears and desires.</w:t>
      </w:r>
    </w:p>
    <w:p w:rsidR="00BE703C" w:rsidRPr="00BD3B7E" w:rsidRDefault="00BE703C" w:rsidP="00BE703C">
      <w:pPr>
        <w:autoSpaceDE w:val="0"/>
        <w:autoSpaceDN w:val="0"/>
        <w:adjustRightInd w:val="0"/>
        <w:spacing w:after="0" w:line="240" w:lineRule="auto"/>
        <w:rPr>
          <w:rFonts w:ascii="AmasisMTStd" w:hAnsi="AmasisMTStd" w:cs="AmasisMTStd"/>
          <w:color w:val="333333"/>
          <w:sz w:val="24"/>
          <w:szCs w:val="24"/>
        </w:rPr>
      </w:pPr>
      <w:r w:rsidRPr="00BD3B7E">
        <w:rPr>
          <w:rFonts w:ascii="AmasisMTStd" w:hAnsi="AmasisMTStd" w:cs="AmasisMTStd"/>
          <w:color w:val="333333"/>
          <w:sz w:val="24"/>
          <w:szCs w:val="24"/>
        </w:rPr>
        <w:t>Then there is the lack of political power – one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more legacy of the poverty and woeful support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endured by many disabled people. Digital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technology has helped but the idea of seeking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a seat in Parliament is a joke for people who</w:t>
      </w:r>
    </w:p>
    <w:p w:rsidR="00BE703C" w:rsidRPr="00BD3B7E" w:rsidRDefault="00BE703C" w:rsidP="00BE703C">
      <w:pPr>
        <w:autoSpaceDE w:val="0"/>
        <w:autoSpaceDN w:val="0"/>
        <w:adjustRightInd w:val="0"/>
        <w:spacing w:after="0" w:line="240" w:lineRule="auto"/>
        <w:rPr>
          <w:rFonts w:ascii="AmasisMTStd" w:hAnsi="AmasisMTStd" w:cs="AmasisMTStd"/>
          <w:color w:val="333333"/>
          <w:sz w:val="24"/>
          <w:szCs w:val="24"/>
        </w:rPr>
      </w:pPr>
      <w:r w:rsidRPr="00BD3B7E">
        <w:rPr>
          <w:rFonts w:ascii="AmasisMTStd" w:hAnsi="AmasisMTStd" w:cs="AmasisMTStd"/>
          <w:color w:val="333333"/>
          <w:sz w:val="24"/>
          <w:szCs w:val="24"/>
        </w:rPr>
        <w:t>struggle to obtain a seat on the bus. At the last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general election, more than two-thirds of polling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stations had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significant barriers to accessibility. …</w:t>
      </w:r>
    </w:p>
    <w:p w:rsidR="00BE703C" w:rsidRPr="00BD3B7E" w:rsidRDefault="00BE703C" w:rsidP="00BE703C">
      <w:pPr>
        <w:autoSpaceDE w:val="0"/>
        <w:autoSpaceDN w:val="0"/>
        <w:adjustRightInd w:val="0"/>
        <w:spacing w:after="0" w:line="240" w:lineRule="auto"/>
        <w:rPr>
          <w:rFonts w:ascii="AmasisMTStd" w:hAnsi="AmasisMTStd" w:cs="AmasisMTStd"/>
          <w:color w:val="333333"/>
          <w:sz w:val="24"/>
          <w:szCs w:val="24"/>
        </w:rPr>
      </w:pPr>
      <w:r w:rsidRPr="00BD3B7E">
        <w:rPr>
          <w:rFonts w:ascii="AmasisMTStd" w:hAnsi="AmasisMTStd" w:cs="AmasisMTStd"/>
          <w:color w:val="333333"/>
          <w:sz w:val="24"/>
          <w:szCs w:val="24"/>
        </w:rPr>
        <w:t>It is great to see Britain become more tolerant.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But, with more spending cuts looming, are we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content to leave one minority locked out of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society as second-class citizens? Just as with gay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and lesbian people, disabled people want only the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same rights as everyone else. And remember that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only one in six people with disabilities was born</w:t>
      </w:r>
    </w:p>
    <w:p w:rsidR="00BE703C" w:rsidRPr="00BD3B7E" w:rsidRDefault="00BE703C" w:rsidP="000601A2">
      <w:pPr>
        <w:autoSpaceDE w:val="0"/>
        <w:autoSpaceDN w:val="0"/>
        <w:adjustRightInd w:val="0"/>
        <w:spacing w:after="0" w:line="240" w:lineRule="auto"/>
        <w:rPr>
          <w:rFonts w:ascii="AmasisMTStd" w:hAnsi="AmasisMTStd" w:cs="AmasisMTStd"/>
          <w:color w:val="333333"/>
          <w:sz w:val="24"/>
          <w:szCs w:val="24"/>
        </w:rPr>
      </w:pPr>
      <w:r w:rsidRPr="00BD3B7E">
        <w:rPr>
          <w:rFonts w:ascii="AmasisMTStd" w:hAnsi="AmasisMTStd" w:cs="AmasisMTStd"/>
          <w:color w:val="333333"/>
          <w:sz w:val="24"/>
          <w:szCs w:val="24"/>
        </w:rPr>
        <w:t>with them; one day this minority might include</w:t>
      </w:r>
      <w:r w:rsidR="000601A2" w:rsidRPr="00BD3B7E">
        <w:rPr>
          <w:rFonts w:ascii="AmasisMTStd" w:hAnsi="AmasisMTStd" w:cs="AmasisMTStd"/>
          <w:color w:val="333333"/>
          <w:sz w:val="24"/>
          <w:szCs w:val="24"/>
        </w:rPr>
        <w:t xml:space="preserve"> </w:t>
      </w:r>
      <w:r w:rsidRPr="00BD3B7E">
        <w:rPr>
          <w:rFonts w:ascii="AmasisMTStd" w:hAnsi="AmasisMTStd" w:cs="AmasisMTStd"/>
          <w:color w:val="333333"/>
          <w:sz w:val="24"/>
          <w:szCs w:val="24"/>
        </w:rPr>
        <w:t>you, whatever your colour, gender or sexuality.</w:t>
      </w:r>
    </w:p>
    <w:p w:rsidR="00BD3B7E" w:rsidRDefault="00BD3B7E" w:rsidP="000601A2">
      <w:pPr>
        <w:autoSpaceDE w:val="0"/>
        <w:autoSpaceDN w:val="0"/>
        <w:adjustRightInd w:val="0"/>
        <w:spacing w:after="0" w:line="240" w:lineRule="auto"/>
        <w:jc w:val="center"/>
        <w:rPr>
          <w:rFonts w:ascii="AgilitaLTPro-Regular" w:hAnsi="AgilitaLTPro-Regular" w:cs="AgilitaLTPro-Regular"/>
          <w:sz w:val="48"/>
          <w:szCs w:val="48"/>
          <w:u w:val="single"/>
        </w:rPr>
      </w:pPr>
    </w:p>
    <w:p w:rsidR="00BD3B7E" w:rsidRDefault="00BD3B7E" w:rsidP="000601A2">
      <w:pPr>
        <w:autoSpaceDE w:val="0"/>
        <w:autoSpaceDN w:val="0"/>
        <w:adjustRightInd w:val="0"/>
        <w:spacing w:after="0" w:line="240" w:lineRule="auto"/>
        <w:jc w:val="center"/>
        <w:rPr>
          <w:rFonts w:ascii="AgilitaLTPro-Regular" w:hAnsi="AgilitaLTPro-Regular" w:cs="AgilitaLTPro-Regular"/>
          <w:sz w:val="48"/>
          <w:szCs w:val="48"/>
          <w:u w:val="single"/>
        </w:rPr>
      </w:pPr>
    </w:p>
    <w:p w:rsidR="000601A2" w:rsidRDefault="000601A2" w:rsidP="000601A2">
      <w:pPr>
        <w:autoSpaceDE w:val="0"/>
        <w:autoSpaceDN w:val="0"/>
        <w:adjustRightInd w:val="0"/>
        <w:spacing w:after="0" w:line="240" w:lineRule="auto"/>
        <w:jc w:val="center"/>
        <w:rPr>
          <w:rFonts w:ascii="AgilitaLTPro-Regular" w:hAnsi="AgilitaLTPro-Regular" w:cs="AgilitaLTPro-Regular"/>
          <w:sz w:val="48"/>
          <w:szCs w:val="48"/>
          <w:u w:val="single"/>
        </w:rPr>
      </w:pPr>
      <w:r w:rsidRPr="00CF67E5">
        <w:rPr>
          <w:rFonts w:ascii="AgilitaLTPro-Regular" w:hAnsi="AgilitaLTPro-Regular" w:cs="AgilitaLTPro-Regular"/>
          <w:sz w:val="48"/>
          <w:szCs w:val="48"/>
          <w:u w:val="single"/>
        </w:rPr>
        <w:lastRenderedPageBreak/>
        <w:t xml:space="preserve">Task </w:t>
      </w:r>
      <w:r>
        <w:rPr>
          <w:rFonts w:ascii="AgilitaLTPro-Regular" w:hAnsi="AgilitaLTPro-Regular" w:cs="AgilitaLTPro-Regular"/>
          <w:sz w:val="48"/>
          <w:szCs w:val="48"/>
          <w:u w:val="single"/>
        </w:rPr>
        <w:t>2 Extract</w:t>
      </w:r>
    </w:p>
    <w:p w:rsidR="000601A2" w:rsidRDefault="000601A2" w:rsidP="00BE703C">
      <w:pPr>
        <w:autoSpaceDE w:val="0"/>
        <w:autoSpaceDN w:val="0"/>
        <w:adjustRightInd w:val="0"/>
        <w:spacing w:after="0" w:line="240" w:lineRule="auto"/>
        <w:rPr>
          <w:rFonts w:ascii="AgilitaLTPro-MediumItalic" w:hAnsi="AgilitaLTPro-MediumItalic" w:cs="AgilitaLTPro-MediumItalic"/>
          <w:i/>
          <w:iCs/>
          <w:sz w:val="24"/>
          <w:szCs w:val="24"/>
        </w:rPr>
      </w:pPr>
    </w:p>
    <w:p w:rsidR="00BE703C" w:rsidRDefault="000601A2" w:rsidP="00BE703C">
      <w:pPr>
        <w:autoSpaceDE w:val="0"/>
        <w:autoSpaceDN w:val="0"/>
        <w:adjustRightInd w:val="0"/>
        <w:spacing w:after="0" w:line="240" w:lineRule="auto"/>
        <w:rPr>
          <w:rFonts w:ascii="AgilitaLTPro-Medium" w:hAnsi="AgilitaLTPro-Medium" w:cs="AgilitaLTPro-Medium"/>
          <w:b/>
          <w:i/>
          <w:sz w:val="24"/>
          <w:szCs w:val="24"/>
        </w:rPr>
      </w:pPr>
      <w:r w:rsidRPr="000601A2">
        <w:rPr>
          <w:rFonts w:ascii="AgilitaLTPro-MediumItalic" w:hAnsi="AgilitaLTPro-MediumItalic" w:cs="AgilitaLTPro-MediumItalic"/>
          <w:b/>
          <w:i/>
          <w:iCs/>
          <w:sz w:val="24"/>
          <w:szCs w:val="24"/>
        </w:rPr>
        <w:t>D</w:t>
      </w:r>
      <w:r w:rsidR="00BE703C" w:rsidRPr="000601A2">
        <w:rPr>
          <w:rFonts w:ascii="AgilitaLTPro-MediumItalic" w:hAnsi="AgilitaLTPro-MediumItalic" w:cs="AgilitaLTPro-MediumItalic"/>
          <w:b/>
          <w:i/>
          <w:iCs/>
          <w:sz w:val="24"/>
          <w:szCs w:val="24"/>
        </w:rPr>
        <w:t xml:space="preserve">e Profundis </w:t>
      </w:r>
      <w:r w:rsidR="00BE703C" w:rsidRPr="000601A2">
        <w:rPr>
          <w:rFonts w:ascii="AgilitaLTPro-Medium" w:hAnsi="AgilitaLTPro-Medium" w:cs="AgilitaLTPro-Medium"/>
          <w:b/>
          <w:i/>
          <w:sz w:val="24"/>
          <w:szCs w:val="24"/>
        </w:rPr>
        <w:t>by Oscar Wilde</w:t>
      </w:r>
    </w:p>
    <w:p w:rsidR="000601A2" w:rsidRPr="000601A2" w:rsidRDefault="000601A2" w:rsidP="00BE703C">
      <w:pPr>
        <w:autoSpaceDE w:val="0"/>
        <w:autoSpaceDN w:val="0"/>
        <w:adjustRightInd w:val="0"/>
        <w:spacing w:after="0" w:line="240" w:lineRule="auto"/>
        <w:rPr>
          <w:rFonts w:ascii="AgilitaLTPro-Medium" w:hAnsi="AgilitaLTPro-Medium" w:cs="AgilitaLTPro-Medium"/>
          <w:b/>
          <w:i/>
          <w:sz w:val="24"/>
          <w:szCs w:val="24"/>
        </w:rPr>
      </w:pPr>
    </w:p>
    <w:p w:rsidR="00BE703C" w:rsidRPr="00BD3B7E" w:rsidRDefault="00BE703C" w:rsidP="00BE703C">
      <w:pPr>
        <w:autoSpaceDE w:val="0"/>
        <w:autoSpaceDN w:val="0"/>
        <w:adjustRightInd w:val="0"/>
        <w:spacing w:after="0" w:line="240" w:lineRule="auto"/>
        <w:rPr>
          <w:rFonts w:ascii="AgilitaLTPro-Light" w:hAnsi="AgilitaLTPro-Light" w:cs="AgilitaLTPro-Light"/>
          <w:sz w:val="28"/>
          <w:szCs w:val="28"/>
        </w:rPr>
      </w:pPr>
      <w:r w:rsidRPr="00BD3B7E">
        <w:rPr>
          <w:rFonts w:ascii="AgilitaLTPro-Light" w:hAnsi="AgilitaLTPro-Light" w:cs="AgilitaLTPro-Light"/>
          <w:sz w:val="28"/>
          <w:szCs w:val="28"/>
        </w:rPr>
        <w:t xml:space="preserve">This is an extract from </w:t>
      </w:r>
      <w:r w:rsidRPr="00BD3B7E">
        <w:rPr>
          <w:rFonts w:ascii="AgilitaLTPro-LightItalic" w:hAnsi="AgilitaLTPro-LightItalic" w:cs="AgilitaLTPro-LightItalic"/>
          <w:i/>
          <w:iCs/>
          <w:sz w:val="28"/>
          <w:szCs w:val="28"/>
        </w:rPr>
        <w:t>De Profundis</w:t>
      </w:r>
      <w:r w:rsidRPr="00BD3B7E">
        <w:rPr>
          <w:rFonts w:ascii="AgilitaLTPro-Light" w:hAnsi="AgilitaLTPro-Light" w:cs="AgilitaLTPro-Light"/>
          <w:sz w:val="28"/>
          <w:szCs w:val="28"/>
        </w:rPr>
        <w:t>, written by Oscar Wilde during his imprisonment</w:t>
      </w:r>
      <w:r w:rsidR="000601A2" w:rsidRPr="00BD3B7E">
        <w:rPr>
          <w:rFonts w:ascii="AgilitaLTPro-Light" w:hAnsi="AgilitaLTPro-Light" w:cs="AgilitaLTPro-Light"/>
          <w:sz w:val="28"/>
          <w:szCs w:val="28"/>
        </w:rPr>
        <w:t xml:space="preserve"> </w:t>
      </w:r>
      <w:r w:rsidRPr="00BD3B7E">
        <w:rPr>
          <w:rFonts w:ascii="AgilitaLTPro-Light" w:hAnsi="AgilitaLTPro-Light" w:cs="AgilitaLTPro-Light"/>
          <w:sz w:val="28"/>
          <w:szCs w:val="28"/>
        </w:rPr>
        <w:t>in Reading Gaol and first published in 1905.</w:t>
      </w:r>
    </w:p>
    <w:p w:rsidR="000601A2" w:rsidRPr="00BD3B7E" w:rsidRDefault="000601A2" w:rsidP="00BE703C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sz w:val="28"/>
          <w:szCs w:val="28"/>
        </w:rPr>
      </w:pPr>
    </w:p>
    <w:p w:rsidR="00BE703C" w:rsidRDefault="00BE703C" w:rsidP="00BE703C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sz w:val="32"/>
          <w:szCs w:val="32"/>
        </w:rPr>
      </w:pPr>
      <w:r w:rsidRPr="00BD3B7E">
        <w:rPr>
          <w:rFonts w:ascii="Baskerville" w:hAnsi="Baskerville" w:cs="Baskerville"/>
          <w:sz w:val="32"/>
          <w:szCs w:val="32"/>
        </w:rPr>
        <w:t>I want to get to the point when I shall be able to say quite simply, and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 xml:space="preserve">without affectation that the </w:t>
      </w:r>
      <w:proofErr w:type="gramStart"/>
      <w:r w:rsidRPr="00BD3B7E">
        <w:rPr>
          <w:rFonts w:ascii="Baskerville" w:hAnsi="Baskerville" w:cs="Baskerville"/>
          <w:sz w:val="32"/>
          <w:szCs w:val="32"/>
        </w:rPr>
        <w:t>tw</w:t>
      </w:r>
      <w:r w:rsidR="00BD3B7E" w:rsidRPr="00BD3B7E">
        <w:rPr>
          <w:rFonts w:ascii="Baskerville" w:hAnsi="Baskerville" w:cs="Baskerville"/>
          <w:sz w:val="32"/>
          <w:szCs w:val="32"/>
        </w:rPr>
        <w:t>o</w:t>
      </w:r>
      <w:r w:rsidRPr="00BD3B7E">
        <w:rPr>
          <w:rFonts w:ascii="Baskerville" w:hAnsi="Baskerville" w:cs="Baskerville"/>
          <w:sz w:val="32"/>
          <w:szCs w:val="32"/>
        </w:rPr>
        <w:t xml:space="preserve"> great</w:t>
      </w:r>
      <w:proofErr w:type="gramEnd"/>
      <w:r w:rsidRPr="00BD3B7E">
        <w:rPr>
          <w:rFonts w:ascii="Baskerville" w:hAnsi="Baskerville" w:cs="Baskerville"/>
          <w:sz w:val="32"/>
          <w:szCs w:val="32"/>
        </w:rPr>
        <w:t xml:space="preserve"> turning-points in my life were when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my father sent me to Oxford, and when society sent me to prison. I will not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say that prison is the best thing that could have happened to me: for that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phrase would savour of too great bitterness towards myself. I would sooner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say, or hear it said of me, that I was so typical a child of my age, that in my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perversity, and for that perversity’s sake, I turned the good things of my life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to evil, and the evil things of my life to good.</w:t>
      </w:r>
    </w:p>
    <w:p w:rsidR="00BD3B7E" w:rsidRPr="00BD3B7E" w:rsidRDefault="00BD3B7E" w:rsidP="00BE703C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sz w:val="32"/>
          <w:szCs w:val="32"/>
        </w:rPr>
      </w:pPr>
    </w:p>
    <w:p w:rsidR="00BE703C" w:rsidRDefault="00BE703C" w:rsidP="00BE703C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sz w:val="32"/>
          <w:szCs w:val="32"/>
        </w:rPr>
      </w:pPr>
      <w:r w:rsidRPr="00BD3B7E">
        <w:rPr>
          <w:rFonts w:ascii="Baskerville" w:hAnsi="Baskerville" w:cs="Baskerville"/>
          <w:sz w:val="32"/>
          <w:szCs w:val="32"/>
        </w:rPr>
        <w:t>What is said, however, by myself or by others, matters little. The important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thing, the thing that lies before me, the thing that I have to do, if the brief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remainder of my days is not to be maimed, marred, and incomplete, is to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absorb into my nature all that has been done to me, to make it part of me,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to accept it without complaint, fear, or reluctance. The supreme vice is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shallowness. Whatever is realised is right.</w:t>
      </w:r>
    </w:p>
    <w:p w:rsidR="00BD3B7E" w:rsidRPr="00BD3B7E" w:rsidRDefault="00BD3B7E" w:rsidP="00BE703C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sz w:val="32"/>
          <w:szCs w:val="32"/>
        </w:rPr>
      </w:pPr>
    </w:p>
    <w:p w:rsidR="00BE703C" w:rsidRPr="00BD3B7E" w:rsidRDefault="00BE703C" w:rsidP="00BD3B7E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sz w:val="32"/>
          <w:szCs w:val="32"/>
        </w:rPr>
      </w:pPr>
      <w:r w:rsidRPr="00BD3B7E">
        <w:rPr>
          <w:rFonts w:ascii="Baskerville" w:hAnsi="Baskerville" w:cs="Baskerville"/>
          <w:sz w:val="32"/>
          <w:szCs w:val="32"/>
        </w:rPr>
        <w:t>When first I was put into prison some people advised me to try and forget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who I was. It was ruinous advice. It is only by realising what I am that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I have found comfort of any kind. Now I am advised by others to try on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my release and to forget that I have ever been in prison at all. I know that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would be equally fatal. It would mean that I would always be haunted by an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intolerable sense of disgrace, and that those things that are meant for me as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much as for anybody else – the beauty of the sun and moon, the pageant of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the seasons, the music of daybreak and the silence of great nights, the rain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falling through the leaves, or the dew creeping over the grass and making it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silver – would all be tainted for me and lose their healing power, and their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power of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communicating joy. To regret one’s own experiences is to arrest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ones’ own development. To deny one’s own experiences is to put a lie into the</w:t>
      </w:r>
      <w:r w:rsidR="00BD3B7E" w:rsidRPr="00BD3B7E">
        <w:rPr>
          <w:rFonts w:ascii="Baskerville" w:hAnsi="Baskerville" w:cs="Baskerville"/>
          <w:sz w:val="32"/>
          <w:szCs w:val="32"/>
        </w:rPr>
        <w:t xml:space="preserve"> </w:t>
      </w:r>
      <w:r w:rsidRPr="00BD3B7E">
        <w:rPr>
          <w:rFonts w:ascii="Baskerville" w:hAnsi="Baskerville" w:cs="Baskerville"/>
          <w:sz w:val="32"/>
          <w:szCs w:val="32"/>
        </w:rPr>
        <w:t>lips of one’s own life. It is no less than a denial of the soul.</w:t>
      </w:r>
    </w:p>
    <w:sectPr w:rsidR="00BE703C" w:rsidRPr="00BD3B7E" w:rsidSect="008D7BE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ilitaLT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ilitaLTPro-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ilitaLT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ilitaLT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ilitaLTPro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gyptienneFLT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ilitaLTPro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gyptienneFLTStd-Blac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goLTPro-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asisM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ilitaLTPro-Medium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D0996"/>
    <w:multiLevelType w:val="hybridMultilevel"/>
    <w:tmpl w:val="4064A27C"/>
    <w:lvl w:ilvl="0" w:tplc="2646C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913C3"/>
    <w:multiLevelType w:val="hybridMultilevel"/>
    <w:tmpl w:val="A9B8A93C"/>
    <w:styleLink w:val="BulletBig"/>
    <w:lvl w:ilvl="0" w:tplc="0F9E6A74">
      <w:start w:val="1"/>
      <w:numFmt w:val="bullet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B228B2">
      <w:start w:val="1"/>
      <w:numFmt w:val="bullet"/>
      <w:lvlText w:val="•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22D48C">
      <w:start w:val="1"/>
      <w:numFmt w:val="bullet"/>
      <w:lvlText w:val="•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30A212">
      <w:start w:val="1"/>
      <w:numFmt w:val="bullet"/>
      <w:lvlText w:val="•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60ACA0">
      <w:start w:val="1"/>
      <w:numFmt w:val="bullet"/>
      <w:lvlText w:val="•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02472C">
      <w:start w:val="1"/>
      <w:numFmt w:val="bullet"/>
      <w:lvlText w:val="•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68EED6">
      <w:start w:val="1"/>
      <w:numFmt w:val="bullet"/>
      <w:lvlText w:val="•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F2837C">
      <w:start w:val="1"/>
      <w:numFmt w:val="bullet"/>
      <w:lvlText w:val="•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C60802">
      <w:start w:val="1"/>
      <w:numFmt w:val="bullet"/>
      <w:lvlText w:val="•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88119DE"/>
    <w:multiLevelType w:val="hybridMultilevel"/>
    <w:tmpl w:val="87DEF6D8"/>
    <w:lvl w:ilvl="0" w:tplc="C68EC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D3C43"/>
    <w:multiLevelType w:val="hybridMultilevel"/>
    <w:tmpl w:val="A9B8A93C"/>
    <w:numStyleLink w:val="BulletBig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3D"/>
    <w:rsid w:val="000601A2"/>
    <w:rsid w:val="00091458"/>
    <w:rsid w:val="000B7960"/>
    <w:rsid w:val="001074C6"/>
    <w:rsid w:val="00120F73"/>
    <w:rsid w:val="00162E44"/>
    <w:rsid w:val="001A3477"/>
    <w:rsid w:val="001B07E6"/>
    <w:rsid w:val="001D6B56"/>
    <w:rsid w:val="0026398E"/>
    <w:rsid w:val="002D16CF"/>
    <w:rsid w:val="00391453"/>
    <w:rsid w:val="003B363D"/>
    <w:rsid w:val="004B3042"/>
    <w:rsid w:val="004B617E"/>
    <w:rsid w:val="004D0E7B"/>
    <w:rsid w:val="004F54F9"/>
    <w:rsid w:val="00512B0F"/>
    <w:rsid w:val="00657979"/>
    <w:rsid w:val="00735A87"/>
    <w:rsid w:val="007A67E5"/>
    <w:rsid w:val="007C2FA0"/>
    <w:rsid w:val="007D35A2"/>
    <w:rsid w:val="007D751A"/>
    <w:rsid w:val="008638E7"/>
    <w:rsid w:val="008D6D9E"/>
    <w:rsid w:val="008D7BE4"/>
    <w:rsid w:val="008E2361"/>
    <w:rsid w:val="00A45E6F"/>
    <w:rsid w:val="00AF1127"/>
    <w:rsid w:val="00B5533B"/>
    <w:rsid w:val="00B73EFA"/>
    <w:rsid w:val="00BD3B7E"/>
    <w:rsid w:val="00BE703C"/>
    <w:rsid w:val="00C23B3F"/>
    <w:rsid w:val="00CF67E5"/>
    <w:rsid w:val="00D636DF"/>
    <w:rsid w:val="00D65AEE"/>
    <w:rsid w:val="00D836A9"/>
    <w:rsid w:val="00DB2DD4"/>
    <w:rsid w:val="00E969E6"/>
    <w:rsid w:val="00EC2F88"/>
    <w:rsid w:val="00EE1211"/>
    <w:rsid w:val="00F55BF3"/>
    <w:rsid w:val="00FB21C4"/>
    <w:rsid w:val="00FD2C4B"/>
    <w:rsid w:val="00FD771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D760"/>
  <w15:docId w15:val="{60CB541C-F365-425E-9371-17F3E8CF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771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6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636DF"/>
    <w:rPr>
      <w:i/>
      <w:iCs/>
    </w:rPr>
  </w:style>
  <w:style w:type="character" w:customStyle="1" w:styleId="apple-converted-space">
    <w:name w:val="apple-converted-space"/>
    <w:basedOn w:val="DefaultParagraphFont"/>
    <w:rsid w:val="00D636DF"/>
  </w:style>
  <w:style w:type="numbering" w:customStyle="1" w:styleId="BulletBig">
    <w:name w:val="Bullet Big"/>
    <w:rsid w:val="00FB21C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D16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D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D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p00qqq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ews.co.uk/author/ian-birre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profile/charliebrooke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Coleridge Harriet</dc:creator>
  <cp:lastModifiedBy>Morris Marina</cp:lastModifiedBy>
  <cp:revision>13</cp:revision>
  <dcterms:created xsi:type="dcterms:W3CDTF">2022-06-14T07:12:00Z</dcterms:created>
  <dcterms:modified xsi:type="dcterms:W3CDTF">2025-05-23T11:59:00Z</dcterms:modified>
</cp:coreProperties>
</file>