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E5A" w:rsidRDefault="00EB181B">
      <w:pPr>
        <w:rPr>
          <w:b/>
          <w:sz w:val="28"/>
          <w:szCs w:val="28"/>
          <w:u w:val="single"/>
        </w:rPr>
      </w:pPr>
      <w:r>
        <w:rPr>
          <w:noProof/>
        </w:rPr>
        <w:drawing>
          <wp:anchor distT="0" distB="0" distL="114300" distR="114300" simplePos="0" relativeHeight="251658240" behindDoc="0" locked="0" layoutInCell="1" hidden="0" allowOverlap="1">
            <wp:simplePos x="0" y="0"/>
            <wp:positionH relativeFrom="column">
              <wp:posOffset>2189479</wp:posOffset>
            </wp:positionH>
            <wp:positionV relativeFrom="paragraph">
              <wp:posOffset>0</wp:posOffset>
            </wp:positionV>
            <wp:extent cx="1097280" cy="1097280"/>
            <wp:effectExtent l="0" t="0" r="0" b="0"/>
            <wp:wrapSquare wrapText="bothSides" distT="0" distB="0" distL="114300" distR="114300"/>
            <wp:docPr id="19" name="image4.jpg" descr="N:\Downloads\SPW005---Final-Logo (1).jpg"/>
            <wp:cNvGraphicFramePr/>
            <a:graphic xmlns:a="http://schemas.openxmlformats.org/drawingml/2006/main">
              <a:graphicData uri="http://schemas.openxmlformats.org/drawingml/2006/picture">
                <pic:pic xmlns:pic="http://schemas.openxmlformats.org/drawingml/2006/picture">
                  <pic:nvPicPr>
                    <pic:cNvPr id="0" name="image4.jpg" descr="N:\Downloads\SPW005---Final-Logo (1).jpg"/>
                    <pic:cNvPicPr preferRelativeResize="0"/>
                  </pic:nvPicPr>
                  <pic:blipFill>
                    <a:blip r:embed="rId6"/>
                    <a:srcRect/>
                    <a:stretch>
                      <a:fillRect/>
                    </a:stretch>
                  </pic:blipFill>
                  <pic:spPr>
                    <a:xfrm>
                      <a:off x="0" y="0"/>
                      <a:ext cx="1097280" cy="1097280"/>
                    </a:xfrm>
                    <a:prstGeom prst="rect">
                      <a:avLst/>
                    </a:prstGeom>
                    <a:ln/>
                  </pic:spPr>
                </pic:pic>
              </a:graphicData>
            </a:graphic>
          </wp:anchor>
        </w:drawing>
      </w:r>
    </w:p>
    <w:p w:rsidR="00074E5A" w:rsidRDefault="00074E5A">
      <w:pPr>
        <w:rPr>
          <w:rFonts w:ascii="Muli" w:eastAsia="Muli" w:hAnsi="Muli" w:cs="Muli"/>
          <w:b/>
          <w:sz w:val="28"/>
          <w:szCs w:val="28"/>
          <w:u w:val="single"/>
        </w:rPr>
      </w:pPr>
    </w:p>
    <w:p w:rsidR="00074E5A" w:rsidRDefault="00074E5A">
      <w:pPr>
        <w:rPr>
          <w:rFonts w:ascii="Muli" w:eastAsia="Muli" w:hAnsi="Muli" w:cs="Muli"/>
          <w:b/>
          <w:sz w:val="28"/>
          <w:szCs w:val="28"/>
          <w:u w:val="single"/>
        </w:rPr>
      </w:pPr>
    </w:p>
    <w:p w:rsidR="00074E5A" w:rsidRDefault="00074E5A">
      <w:pPr>
        <w:rPr>
          <w:rFonts w:ascii="Muli" w:eastAsia="Muli" w:hAnsi="Muli" w:cs="Muli"/>
          <w:b/>
          <w:sz w:val="28"/>
          <w:szCs w:val="28"/>
          <w:u w:val="single"/>
        </w:rPr>
      </w:pPr>
    </w:p>
    <w:p w:rsidR="00074E5A" w:rsidRDefault="00EB181B">
      <w:pPr>
        <w:jc w:val="center"/>
        <w:rPr>
          <w:rFonts w:ascii="Muli" w:eastAsia="Muli" w:hAnsi="Muli" w:cs="Muli"/>
          <w:sz w:val="32"/>
          <w:szCs w:val="32"/>
        </w:rPr>
      </w:pPr>
      <w:r>
        <w:rPr>
          <w:rFonts w:ascii="Muli" w:eastAsia="Muli" w:hAnsi="Muli" w:cs="Muli"/>
          <w:b/>
          <w:sz w:val="32"/>
          <w:szCs w:val="32"/>
        </w:rPr>
        <w:t xml:space="preserve">Summer Task Title / Instructions: </w:t>
      </w:r>
      <w:r>
        <w:rPr>
          <w:rFonts w:ascii="Muli" w:eastAsia="Muli" w:hAnsi="Muli" w:cs="Muli"/>
          <w:sz w:val="32"/>
          <w:szCs w:val="32"/>
        </w:rPr>
        <w:t xml:space="preserve">Sociology </w:t>
      </w:r>
    </w:p>
    <w:p w:rsidR="00074E5A" w:rsidRDefault="00EB181B">
      <w:pPr>
        <w:jc w:val="center"/>
        <w:rPr>
          <w:rFonts w:ascii="Muli" w:eastAsia="Muli" w:hAnsi="Muli" w:cs="Muli"/>
          <w:b/>
          <w:color w:val="A64D79"/>
          <w:sz w:val="26"/>
          <w:szCs w:val="26"/>
        </w:rPr>
      </w:pPr>
      <w:r>
        <w:rPr>
          <w:rFonts w:ascii="Muli" w:eastAsia="Muli" w:hAnsi="Muli" w:cs="Muli"/>
          <w:b/>
          <w:color w:val="A64D79"/>
          <w:sz w:val="26"/>
          <w:szCs w:val="26"/>
        </w:rPr>
        <w:t xml:space="preserve">**To complete this summer </w:t>
      </w:r>
      <w:proofErr w:type="gramStart"/>
      <w:r>
        <w:rPr>
          <w:rFonts w:ascii="Muli" w:eastAsia="Muli" w:hAnsi="Muli" w:cs="Muli"/>
          <w:b/>
          <w:color w:val="A64D79"/>
          <w:sz w:val="26"/>
          <w:szCs w:val="26"/>
        </w:rPr>
        <w:t>task</w:t>
      </w:r>
      <w:proofErr w:type="gramEnd"/>
      <w:r>
        <w:rPr>
          <w:rFonts w:ascii="Muli" w:eastAsia="Muli" w:hAnsi="Muli" w:cs="Muli"/>
          <w:b/>
          <w:color w:val="A64D79"/>
          <w:sz w:val="26"/>
          <w:szCs w:val="26"/>
        </w:rPr>
        <w:t xml:space="preserve"> you will need to print the booklet and complete in the spaces provided**</w:t>
      </w:r>
    </w:p>
    <w:p w:rsidR="00074E5A" w:rsidRDefault="00EB181B">
      <w:pPr>
        <w:spacing w:line="276" w:lineRule="auto"/>
        <w:rPr>
          <w:rFonts w:ascii="Muli" w:eastAsia="Muli" w:hAnsi="Muli" w:cs="Muli"/>
          <w:b/>
          <w:color w:val="FF0000"/>
          <w:sz w:val="24"/>
          <w:szCs w:val="24"/>
          <w:u w:val="single"/>
        </w:rPr>
      </w:pPr>
      <w:r>
        <w:rPr>
          <w:rFonts w:ascii="Muli" w:eastAsia="Muli" w:hAnsi="Muli" w:cs="Muli"/>
          <w:b/>
          <w:color w:val="FF0000"/>
          <w:sz w:val="24"/>
          <w:szCs w:val="24"/>
          <w:u w:val="single"/>
        </w:rPr>
        <w:t>Compulsory task 1: Sociological glossary (complete in booklet)</w:t>
      </w:r>
    </w:p>
    <w:p w:rsidR="00074E5A" w:rsidRDefault="00EB181B">
      <w:pPr>
        <w:spacing w:line="276" w:lineRule="auto"/>
        <w:rPr>
          <w:rFonts w:ascii="Muli" w:eastAsia="Muli" w:hAnsi="Muli" w:cs="Muli"/>
          <w:sz w:val="24"/>
          <w:szCs w:val="24"/>
        </w:rPr>
      </w:pPr>
      <w:r>
        <w:rPr>
          <w:rFonts w:ascii="Muli" w:eastAsia="Muli" w:hAnsi="Muli" w:cs="Muli"/>
          <w:sz w:val="24"/>
          <w:szCs w:val="24"/>
        </w:rPr>
        <w:t>Learning sociology for the first time can be quite daunting as it can feel like you are learning a whole new language of sociological vocabulary. Therefore, to help you transition onto the course you need to know some of the basics. Use the recommended soc</w:t>
      </w:r>
      <w:r>
        <w:rPr>
          <w:rFonts w:ascii="Muli" w:eastAsia="Muli" w:hAnsi="Muli" w:cs="Muli"/>
          <w:sz w:val="24"/>
          <w:szCs w:val="24"/>
        </w:rPr>
        <w:t>iology textbooks or trusted internet sites to</w:t>
      </w:r>
      <w:r>
        <w:rPr>
          <w:rFonts w:ascii="Muli" w:eastAsia="Muli" w:hAnsi="Muli" w:cs="Muli"/>
          <w:b/>
          <w:sz w:val="24"/>
          <w:szCs w:val="24"/>
        </w:rPr>
        <w:t xml:space="preserve"> </w:t>
      </w:r>
      <w:r>
        <w:rPr>
          <w:rFonts w:ascii="Muli" w:eastAsia="Muli" w:hAnsi="Muli" w:cs="Muli"/>
          <w:sz w:val="24"/>
          <w:szCs w:val="24"/>
        </w:rPr>
        <w:t xml:space="preserve">complete the glossary in your booklet. Make sure your definitions are detailed. </w:t>
      </w:r>
    </w:p>
    <w:p w:rsidR="00074E5A" w:rsidRDefault="00EB181B">
      <w:pPr>
        <w:spacing w:line="276" w:lineRule="auto"/>
        <w:rPr>
          <w:rFonts w:ascii="Muli" w:eastAsia="Muli" w:hAnsi="Muli" w:cs="Muli"/>
          <w:sz w:val="24"/>
          <w:szCs w:val="24"/>
        </w:rPr>
      </w:pPr>
      <w:r>
        <w:rPr>
          <w:rFonts w:ascii="Muli" w:eastAsia="Muli" w:hAnsi="Muli" w:cs="Muli"/>
          <w:b/>
          <w:sz w:val="24"/>
          <w:szCs w:val="24"/>
        </w:rPr>
        <w:t xml:space="preserve">Key concepts: </w:t>
      </w:r>
      <w:r>
        <w:rPr>
          <w:rFonts w:ascii="Muli" w:eastAsia="Muli" w:hAnsi="Muli" w:cs="Muli"/>
          <w:sz w:val="24"/>
          <w:szCs w:val="24"/>
        </w:rPr>
        <w:t xml:space="preserve">sociology, socialisation, value consensus, organic analogy, bourgeoisie, proletariat, patriarchy, prejudice, discrimination, ethical issues, formal social control, informal social control, norms, values, structural theory, social institutions, false class </w:t>
      </w:r>
      <w:r>
        <w:rPr>
          <w:rFonts w:ascii="Muli" w:eastAsia="Muli" w:hAnsi="Muli" w:cs="Muli"/>
          <w:sz w:val="24"/>
          <w:szCs w:val="24"/>
        </w:rPr>
        <w:t>consciousness, quantitative methods, qualitative methods, validity.</w:t>
      </w:r>
    </w:p>
    <w:p w:rsidR="00074E5A" w:rsidRDefault="00EB181B">
      <w:pPr>
        <w:spacing w:line="276" w:lineRule="auto"/>
        <w:rPr>
          <w:rFonts w:ascii="Muli" w:eastAsia="Muli" w:hAnsi="Muli" w:cs="Muli"/>
          <w:b/>
          <w:color w:val="FF0000"/>
          <w:sz w:val="24"/>
          <w:szCs w:val="24"/>
          <w:u w:val="single"/>
        </w:rPr>
      </w:pPr>
      <w:r>
        <w:rPr>
          <w:rFonts w:ascii="Muli" w:eastAsia="Muli" w:hAnsi="Muli" w:cs="Muli"/>
          <w:b/>
          <w:color w:val="FF0000"/>
          <w:sz w:val="24"/>
          <w:szCs w:val="24"/>
          <w:u w:val="single"/>
        </w:rPr>
        <w:t>Compulsory task 2: Theoretical Perspectives: Functionalism, Marxism and Feminism (complete in booklet)</w:t>
      </w:r>
    </w:p>
    <w:p w:rsidR="00074E5A" w:rsidRDefault="00EB181B">
      <w:pPr>
        <w:spacing w:line="276" w:lineRule="auto"/>
        <w:rPr>
          <w:rFonts w:ascii="Muli" w:eastAsia="Muli" w:hAnsi="Muli" w:cs="Muli"/>
          <w:sz w:val="24"/>
          <w:szCs w:val="24"/>
        </w:rPr>
      </w:pPr>
      <w:r>
        <w:rPr>
          <w:rFonts w:ascii="Muli" w:eastAsia="Muli" w:hAnsi="Muli" w:cs="Muli"/>
          <w:sz w:val="24"/>
          <w:szCs w:val="24"/>
        </w:rPr>
        <w:t>If you study sociology you will be looking at a variety of sociological theories – th</w:t>
      </w:r>
      <w:r>
        <w:rPr>
          <w:rFonts w:ascii="Muli" w:eastAsia="Muli" w:hAnsi="Muli" w:cs="Muli"/>
          <w:sz w:val="24"/>
          <w:szCs w:val="24"/>
        </w:rPr>
        <w:t xml:space="preserve">e most famous being </w:t>
      </w:r>
      <w:r>
        <w:rPr>
          <w:rFonts w:ascii="Muli" w:eastAsia="Muli" w:hAnsi="Muli" w:cs="Muli"/>
          <w:b/>
          <w:sz w:val="24"/>
          <w:szCs w:val="24"/>
        </w:rPr>
        <w:t>Functionalism, Marxism and Feminism.</w:t>
      </w:r>
      <w:r>
        <w:rPr>
          <w:rFonts w:ascii="Muli" w:eastAsia="Muli" w:hAnsi="Muli" w:cs="Muli"/>
          <w:sz w:val="24"/>
          <w:szCs w:val="24"/>
        </w:rPr>
        <w:t xml:space="preserve"> Therefore, </w:t>
      </w:r>
      <w:proofErr w:type="gramStart"/>
      <w:r>
        <w:rPr>
          <w:rFonts w:ascii="Muli" w:eastAsia="Muli" w:hAnsi="Muli" w:cs="Muli"/>
          <w:sz w:val="24"/>
          <w:szCs w:val="24"/>
        </w:rPr>
        <w:t>having an understanding of</w:t>
      </w:r>
      <w:proofErr w:type="gramEnd"/>
      <w:r>
        <w:rPr>
          <w:rFonts w:ascii="Muli" w:eastAsia="Muli" w:hAnsi="Muli" w:cs="Muli"/>
          <w:sz w:val="24"/>
          <w:szCs w:val="24"/>
        </w:rPr>
        <w:t xml:space="preserve"> these before you start the course will give you a real advantage. </w:t>
      </w:r>
    </w:p>
    <w:p w:rsidR="00074E5A" w:rsidRDefault="00EB181B">
      <w:pPr>
        <w:spacing w:line="276" w:lineRule="auto"/>
        <w:rPr>
          <w:rFonts w:ascii="Muli" w:eastAsia="Muli" w:hAnsi="Muli" w:cs="Muli"/>
          <w:b/>
          <w:sz w:val="24"/>
          <w:szCs w:val="24"/>
        </w:rPr>
      </w:pPr>
      <w:r>
        <w:rPr>
          <w:rFonts w:ascii="Muli" w:eastAsia="Muli" w:hAnsi="Muli" w:cs="Muli"/>
          <w:b/>
          <w:sz w:val="24"/>
          <w:szCs w:val="24"/>
        </w:rPr>
        <w:t>1. Conduct some research on the above three theories</w:t>
      </w:r>
      <w:r>
        <w:rPr>
          <w:rFonts w:ascii="Muli" w:eastAsia="Muli" w:hAnsi="Muli" w:cs="Muli"/>
          <w:sz w:val="24"/>
          <w:szCs w:val="24"/>
        </w:rPr>
        <w:t xml:space="preserve"> </w:t>
      </w:r>
      <w:r>
        <w:rPr>
          <w:rFonts w:ascii="Muli" w:eastAsia="Muli" w:hAnsi="Muli" w:cs="Muli"/>
          <w:b/>
          <w:sz w:val="24"/>
          <w:szCs w:val="24"/>
        </w:rPr>
        <w:t>-</w:t>
      </w:r>
      <w:r>
        <w:rPr>
          <w:rFonts w:ascii="Muli" w:eastAsia="Muli" w:hAnsi="Muli" w:cs="Muli"/>
          <w:sz w:val="24"/>
          <w:szCs w:val="24"/>
        </w:rPr>
        <w:t xml:space="preserve"> use textbooks (suggestions at the botto</w:t>
      </w:r>
      <w:r>
        <w:rPr>
          <w:rFonts w:ascii="Muli" w:eastAsia="Muli" w:hAnsi="Muli" w:cs="Muli"/>
          <w:sz w:val="24"/>
          <w:szCs w:val="24"/>
        </w:rPr>
        <w:t xml:space="preserve">m of the instruction sheet) and trusted internet sites. Some good examples are </w:t>
      </w:r>
      <w:r>
        <w:rPr>
          <w:rFonts w:ascii="Muli" w:eastAsia="Muli" w:hAnsi="Muli" w:cs="Muli"/>
          <w:b/>
          <w:sz w:val="24"/>
          <w:szCs w:val="24"/>
        </w:rPr>
        <w:t>Tutor2u, Hectic Teacher, Revise Sociology.</w:t>
      </w:r>
    </w:p>
    <w:p w:rsidR="00074E5A" w:rsidRDefault="00EB181B">
      <w:pPr>
        <w:spacing w:line="276" w:lineRule="auto"/>
        <w:rPr>
          <w:rFonts w:ascii="Muli" w:eastAsia="Muli" w:hAnsi="Muli" w:cs="Muli"/>
          <w:sz w:val="24"/>
          <w:szCs w:val="24"/>
        </w:rPr>
      </w:pPr>
      <w:r>
        <w:rPr>
          <w:rFonts w:ascii="Muli" w:eastAsia="Muli" w:hAnsi="Muli" w:cs="Muli"/>
          <w:b/>
          <w:sz w:val="24"/>
          <w:szCs w:val="24"/>
        </w:rPr>
        <w:lastRenderedPageBreak/>
        <w:t>2. Produce a sheet of summary notes</w:t>
      </w:r>
      <w:r>
        <w:rPr>
          <w:rFonts w:ascii="Muli" w:eastAsia="Muli" w:hAnsi="Muli" w:cs="Muli"/>
          <w:sz w:val="24"/>
          <w:szCs w:val="24"/>
        </w:rPr>
        <w:t xml:space="preserve"> </w:t>
      </w:r>
      <w:r>
        <w:rPr>
          <w:rFonts w:ascii="Muli" w:eastAsia="Muli" w:hAnsi="Muli" w:cs="Muli"/>
          <w:b/>
          <w:sz w:val="24"/>
          <w:szCs w:val="24"/>
        </w:rPr>
        <w:t>for each theory -</w:t>
      </w:r>
      <w:r>
        <w:rPr>
          <w:rFonts w:ascii="Muli" w:eastAsia="Muli" w:hAnsi="Muli" w:cs="Muli"/>
          <w:sz w:val="24"/>
          <w:szCs w:val="24"/>
        </w:rPr>
        <w:t xml:space="preserve"> These need to be recorded in the booklet.</w:t>
      </w:r>
      <w:r>
        <w:rPr>
          <w:noProof/>
        </w:rPr>
        <w:drawing>
          <wp:anchor distT="114300" distB="114300" distL="114300" distR="114300" simplePos="0" relativeHeight="251659264" behindDoc="0" locked="0" layoutInCell="1" hidden="0" allowOverlap="1">
            <wp:simplePos x="0" y="0"/>
            <wp:positionH relativeFrom="column">
              <wp:posOffset>4495800</wp:posOffset>
            </wp:positionH>
            <wp:positionV relativeFrom="paragraph">
              <wp:posOffset>514350</wp:posOffset>
            </wp:positionV>
            <wp:extent cx="1181100" cy="1828800"/>
            <wp:effectExtent l="0" t="0" r="0" b="0"/>
            <wp:wrapSquare wrapText="bothSides" distT="114300" distB="11430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9117" r="20097"/>
                    <a:stretch>
                      <a:fillRect/>
                    </a:stretch>
                  </pic:blipFill>
                  <pic:spPr>
                    <a:xfrm>
                      <a:off x="0" y="0"/>
                      <a:ext cx="1181100" cy="1828800"/>
                    </a:xfrm>
                    <a:prstGeom prst="rect">
                      <a:avLst/>
                    </a:prstGeom>
                    <a:ln/>
                  </pic:spPr>
                </pic:pic>
              </a:graphicData>
            </a:graphic>
          </wp:anchor>
        </w:drawing>
      </w:r>
    </w:p>
    <w:p w:rsidR="00074E5A" w:rsidRDefault="00EB181B">
      <w:pPr>
        <w:spacing w:line="276" w:lineRule="auto"/>
        <w:rPr>
          <w:rFonts w:ascii="Muli" w:eastAsia="Muli" w:hAnsi="Muli" w:cs="Muli"/>
          <w:b/>
          <w:sz w:val="24"/>
          <w:szCs w:val="24"/>
        </w:rPr>
      </w:pPr>
      <w:r>
        <w:rPr>
          <w:rFonts w:ascii="Muli" w:eastAsia="Muli" w:hAnsi="Muli" w:cs="Muli"/>
          <w:b/>
          <w:sz w:val="24"/>
          <w:szCs w:val="24"/>
        </w:rPr>
        <w:t>3. Answer the following exam question</w:t>
      </w:r>
      <w:r>
        <w:rPr>
          <w:rFonts w:ascii="Muli" w:eastAsia="Muli" w:hAnsi="Muli" w:cs="Muli"/>
          <w:b/>
          <w:sz w:val="24"/>
          <w:szCs w:val="24"/>
        </w:rPr>
        <w:t>s.</w:t>
      </w:r>
    </w:p>
    <w:p w:rsidR="00074E5A" w:rsidRDefault="00EB181B">
      <w:pPr>
        <w:numPr>
          <w:ilvl w:val="0"/>
          <w:numId w:val="4"/>
        </w:numPr>
        <w:pBdr>
          <w:top w:val="nil"/>
          <w:left w:val="nil"/>
          <w:bottom w:val="nil"/>
          <w:right w:val="nil"/>
          <w:between w:val="nil"/>
        </w:pBdr>
        <w:spacing w:after="0" w:line="276" w:lineRule="auto"/>
        <w:rPr>
          <w:rFonts w:ascii="Muli" w:eastAsia="Muli" w:hAnsi="Muli" w:cs="Muli"/>
          <w:color w:val="000000"/>
          <w:sz w:val="24"/>
          <w:szCs w:val="24"/>
        </w:rPr>
      </w:pPr>
      <w:r>
        <w:rPr>
          <w:rFonts w:ascii="Muli" w:eastAsia="Muli" w:hAnsi="Muli" w:cs="Muli"/>
          <w:color w:val="000000"/>
          <w:sz w:val="24"/>
          <w:szCs w:val="24"/>
        </w:rPr>
        <w:t>Outline 2 key points about Functionali</w:t>
      </w:r>
      <w:r>
        <w:rPr>
          <w:rFonts w:ascii="Muli" w:eastAsia="Muli" w:hAnsi="Muli" w:cs="Muli"/>
          <w:sz w:val="24"/>
          <w:szCs w:val="24"/>
        </w:rPr>
        <w:t>sm</w:t>
      </w:r>
      <w:r>
        <w:rPr>
          <w:rFonts w:ascii="Muli" w:eastAsia="Muli" w:hAnsi="Muli" w:cs="Muli"/>
          <w:color w:val="000000"/>
          <w:sz w:val="24"/>
          <w:szCs w:val="24"/>
        </w:rPr>
        <w:t xml:space="preserve"> (4 marks)</w:t>
      </w:r>
    </w:p>
    <w:p w:rsidR="00074E5A" w:rsidRDefault="00EB181B">
      <w:pPr>
        <w:numPr>
          <w:ilvl w:val="0"/>
          <w:numId w:val="4"/>
        </w:numPr>
        <w:spacing w:after="0" w:line="276" w:lineRule="auto"/>
        <w:rPr>
          <w:rFonts w:ascii="Muli" w:eastAsia="Muli" w:hAnsi="Muli" w:cs="Muli"/>
          <w:sz w:val="24"/>
          <w:szCs w:val="24"/>
        </w:rPr>
      </w:pPr>
      <w:r>
        <w:rPr>
          <w:rFonts w:ascii="Muli" w:eastAsia="Muli" w:hAnsi="Muli" w:cs="Muli"/>
          <w:sz w:val="24"/>
          <w:szCs w:val="24"/>
        </w:rPr>
        <w:t>Suggest one strength and one of limitation of Functionalism (4 marks)</w:t>
      </w:r>
    </w:p>
    <w:p w:rsidR="00074E5A" w:rsidRDefault="00EB181B">
      <w:pPr>
        <w:numPr>
          <w:ilvl w:val="0"/>
          <w:numId w:val="4"/>
        </w:numPr>
        <w:pBdr>
          <w:top w:val="nil"/>
          <w:left w:val="nil"/>
          <w:bottom w:val="nil"/>
          <w:right w:val="nil"/>
          <w:between w:val="nil"/>
        </w:pBdr>
        <w:spacing w:after="0" w:line="276" w:lineRule="auto"/>
        <w:rPr>
          <w:rFonts w:ascii="Muli" w:eastAsia="Muli" w:hAnsi="Muli" w:cs="Muli"/>
          <w:color w:val="000000"/>
          <w:sz w:val="24"/>
          <w:szCs w:val="24"/>
        </w:rPr>
      </w:pPr>
      <w:r>
        <w:rPr>
          <w:rFonts w:ascii="Muli" w:eastAsia="Muli" w:hAnsi="Muli" w:cs="Muli"/>
          <w:color w:val="000000"/>
          <w:sz w:val="24"/>
          <w:szCs w:val="24"/>
        </w:rPr>
        <w:t>Outline 2 key points about Marxism (4 marks)</w:t>
      </w:r>
    </w:p>
    <w:p w:rsidR="00074E5A" w:rsidRDefault="00EB181B">
      <w:pPr>
        <w:numPr>
          <w:ilvl w:val="0"/>
          <w:numId w:val="4"/>
        </w:numPr>
        <w:spacing w:after="0" w:line="276" w:lineRule="auto"/>
        <w:rPr>
          <w:rFonts w:ascii="Muli" w:eastAsia="Muli" w:hAnsi="Muli" w:cs="Muli"/>
          <w:sz w:val="24"/>
          <w:szCs w:val="24"/>
        </w:rPr>
      </w:pPr>
      <w:r>
        <w:rPr>
          <w:rFonts w:ascii="Muli" w:eastAsia="Muli" w:hAnsi="Muli" w:cs="Muli"/>
          <w:sz w:val="24"/>
          <w:szCs w:val="24"/>
        </w:rPr>
        <w:t>Suggest one strength and one limitation of Marxism (4 marks)</w:t>
      </w:r>
    </w:p>
    <w:p w:rsidR="00074E5A" w:rsidRDefault="00EB181B">
      <w:pPr>
        <w:numPr>
          <w:ilvl w:val="0"/>
          <w:numId w:val="4"/>
        </w:numPr>
        <w:pBdr>
          <w:top w:val="nil"/>
          <w:left w:val="nil"/>
          <w:bottom w:val="nil"/>
          <w:right w:val="nil"/>
          <w:between w:val="nil"/>
        </w:pBdr>
        <w:spacing w:after="0" w:line="276" w:lineRule="auto"/>
        <w:rPr>
          <w:rFonts w:ascii="Muli" w:eastAsia="Muli" w:hAnsi="Muli" w:cs="Muli"/>
          <w:color w:val="000000"/>
          <w:sz w:val="24"/>
          <w:szCs w:val="24"/>
        </w:rPr>
      </w:pPr>
      <w:r>
        <w:rPr>
          <w:rFonts w:ascii="Muli" w:eastAsia="Muli" w:hAnsi="Muli" w:cs="Muli"/>
          <w:color w:val="000000"/>
          <w:sz w:val="24"/>
          <w:szCs w:val="24"/>
        </w:rPr>
        <w:t>Outline 2 key points about Feminism (4 marks)</w:t>
      </w:r>
    </w:p>
    <w:p w:rsidR="00074E5A" w:rsidRDefault="00EB181B">
      <w:pPr>
        <w:numPr>
          <w:ilvl w:val="0"/>
          <w:numId w:val="4"/>
        </w:numPr>
        <w:pBdr>
          <w:top w:val="nil"/>
          <w:left w:val="nil"/>
          <w:bottom w:val="nil"/>
          <w:right w:val="nil"/>
          <w:between w:val="nil"/>
        </w:pBdr>
        <w:spacing w:line="276" w:lineRule="auto"/>
        <w:rPr>
          <w:rFonts w:ascii="Muli" w:eastAsia="Muli" w:hAnsi="Muli" w:cs="Muli"/>
          <w:color w:val="000000"/>
          <w:sz w:val="24"/>
          <w:szCs w:val="24"/>
        </w:rPr>
      </w:pPr>
      <w:r>
        <w:rPr>
          <w:rFonts w:ascii="Muli" w:eastAsia="Muli" w:hAnsi="Muli" w:cs="Muli"/>
          <w:color w:val="000000"/>
          <w:sz w:val="24"/>
          <w:szCs w:val="24"/>
        </w:rPr>
        <w:t>Suggest one strength and one limitation of Feminism (4 marks)</w:t>
      </w:r>
    </w:p>
    <w:p w:rsidR="00074E5A" w:rsidRDefault="00EB181B">
      <w:pPr>
        <w:spacing w:line="276" w:lineRule="auto"/>
        <w:rPr>
          <w:rFonts w:ascii="Muli" w:eastAsia="Muli" w:hAnsi="Muli" w:cs="Muli"/>
          <w:b/>
          <w:color w:val="FF0000"/>
          <w:sz w:val="24"/>
          <w:szCs w:val="24"/>
          <w:u w:val="single"/>
        </w:rPr>
      </w:pPr>
      <w:bookmarkStart w:id="0" w:name="_heading=h.gjdgxs" w:colFirst="0" w:colLast="0"/>
      <w:bookmarkEnd w:id="0"/>
      <w:r>
        <w:rPr>
          <w:rFonts w:ascii="Muli" w:eastAsia="Muli" w:hAnsi="Muli" w:cs="Muli"/>
          <w:b/>
          <w:sz w:val="24"/>
          <w:szCs w:val="24"/>
          <w:u w:val="single"/>
        </w:rPr>
        <w:t>Structuring your answers:</w:t>
      </w:r>
      <w:r>
        <w:rPr>
          <w:rFonts w:ascii="Muli" w:eastAsia="Muli" w:hAnsi="Muli" w:cs="Muli"/>
          <w:sz w:val="24"/>
          <w:szCs w:val="24"/>
        </w:rPr>
        <w:t xml:space="preserve"> The easiest way to start your answers is by saying “One key point about Functionalism </w:t>
      </w:r>
      <w:proofErr w:type="gramStart"/>
      <w:r>
        <w:rPr>
          <w:rFonts w:ascii="Muli" w:eastAsia="Muli" w:hAnsi="Muli" w:cs="Muli"/>
          <w:sz w:val="24"/>
          <w:szCs w:val="24"/>
        </w:rPr>
        <w:t>is..</w:t>
      </w:r>
      <w:proofErr w:type="gramEnd"/>
      <w:r>
        <w:rPr>
          <w:rFonts w:ascii="Muli" w:eastAsia="Muli" w:hAnsi="Muli" w:cs="Muli"/>
          <w:sz w:val="24"/>
          <w:szCs w:val="24"/>
        </w:rPr>
        <w:t>” or “One strength of Marxism is..” etc.</w:t>
      </w:r>
    </w:p>
    <w:p w:rsidR="00074E5A" w:rsidRDefault="00EB181B">
      <w:pPr>
        <w:rPr>
          <w:rFonts w:ascii="Muli" w:eastAsia="Muli" w:hAnsi="Muli" w:cs="Muli"/>
          <w:b/>
          <w:color w:val="FF0000"/>
          <w:sz w:val="24"/>
          <w:szCs w:val="24"/>
          <w:u w:val="single"/>
        </w:rPr>
      </w:pPr>
      <w:bookmarkStart w:id="1" w:name="_heading=h.y2nsncl67ae6" w:colFirst="0" w:colLast="0"/>
      <w:bookmarkEnd w:id="1"/>
      <w:r>
        <w:rPr>
          <w:rFonts w:ascii="Muli" w:eastAsia="Muli" w:hAnsi="Muli" w:cs="Muli"/>
          <w:b/>
          <w:color w:val="FF0000"/>
          <w:sz w:val="24"/>
          <w:szCs w:val="24"/>
          <w:u w:val="single"/>
        </w:rPr>
        <w:t>Compulsory task 3: Complete the scenario sheet (complete in booklet)</w:t>
      </w:r>
    </w:p>
    <w:p w:rsidR="00074E5A" w:rsidRDefault="00EB181B">
      <w:pPr>
        <w:rPr>
          <w:rFonts w:ascii="Muli" w:eastAsia="Muli" w:hAnsi="Muli" w:cs="Muli"/>
          <w:b/>
          <w:color w:val="FF0000"/>
          <w:sz w:val="24"/>
          <w:szCs w:val="24"/>
          <w:u w:val="single"/>
        </w:rPr>
      </w:pPr>
      <w:r>
        <w:rPr>
          <w:rFonts w:ascii="Muli" w:eastAsia="Muli" w:hAnsi="Muli" w:cs="Muli"/>
          <w:sz w:val="24"/>
          <w:szCs w:val="24"/>
        </w:rPr>
        <w:t>You have been given a variety of fictional scenarios wh</w:t>
      </w:r>
      <w:r>
        <w:rPr>
          <w:rFonts w:ascii="Muli" w:eastAsia="Muli" w:hAnsi="Muli" w:cs="Muli"/>
          <w:sz w:val="24"/>
          <w:szCs w:val="24"/>
        </w:rPr>
        <w:t xml:space="preserve">ich represent real sociological areas of study. </w:t>
      </w:r>
      <w:r>
        <w:rPr>
          <w:rFonts w:ascii="Muli" w:eastAsia="Muli" w:hAnsi="Muli" w:cs="Muli"/>
          <w:b/>
          <w:sz w:val="24"/>
          <w:szCs w:val="24"/>
        </w:rPr>
        <w:t xml:space="preserve">Read each scenario and answer the associated questions in as much depth as you can. </w:t>
      </w:r>
      <w:r>
        <w:rPr>
          <w:rFonts w:ascii="Muli" w:eastAsia="Muli" w:hAnsi="Muli" w:cs="Muli"/>
          <w:sz w:val="24"/>
          <w:szCs w:val="24"/>
        </w:rPr>
        <w:t>We are looking to assess how well you can apply your knowledge and make links between topics.</w:t>
      </w:r>
    </w:p>
    <w:p w:rsidR="00074E5A" w:rsidRDefault="00EB181B">
      <w:pPr>
        <w:rPr>
          <w:rFonts w:ascii="Muli" w:eastAsia="Muli" w:hAnsi="Muli" w:cs="Muli"/>
          <w:b/>
          <w:color w:val="FF0000"/>
          <w:sz w:val="24"/>
          <w:szCs w:val="24"/>
          <w:u w:val="single"/>
        </w:rPr>
      </w:pPr>
      <w:r>
        <w:rPr>
          <w:rFonts w:ascii="Muli" w:eastAsia="Muli" w:hAnsi="Muli" w:cs="Muli"/>
          <w:b/>
          <w:color w:val="FF0000"/>
          <w:sz w:val="24"/>
          <w:szCs w:val="24"/>
          <w:u w:val="single"/>
        </w:rPr>
        <w:t>Compulsory task 4: Documentary</w:t>
      </w:r>
      <w:r>
        <w:rPr>
          <w:rFonts w:ascii="Muli" w:eastAsia="Muli" w:hAnsi="Muli" w:cs="Muli"/>
          <w:b/>
          <w:color w:val="FF0000"/>
          <w:sz w:val="24"/>
          <w:szCs w:val="24"/>
          <w:u w:val="single"/>
        </w:rPr>
        <w:t xml:space="preserve"> and Review (complete in booklet)</w:t>
      </w:r>
    </w:p>
    <w:p w:rsidR="00074E5A" w:rsidRDefault="00EB181B">
      <w:pPr>
        <w:rPr>
          <w:rFonts w:ascii="Muli" w:eastAsia="Muli" w:hAnsi="Muli" w:cs="Muli"/>
          <w:sz w:val="24"/>
          <w:szCs w:val="24"/>
        </w:rPr>
      </w:pPr>
      <w:r>
        <w:rPr>
          <w:rFonts w:ascii="Muli" w:eastAsia="Muli" w:hAnsi="Muli" w:cs="Muli"/>
          <w:sz w:val="24"/>
          <w:szCs w:val="24"/>
        </w:rPr>
        <w:t xml:space="preserve">Watch both documentaries and complete a review for each. Each review should be no more than one side of A4, and should be a subjective account from your own perspective. </w:t>
      </w:r>
    </w:p>
    <w:p w:rsidR="00074E5A" w:rsidRDefault="00EB181B">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480" w:lineRule="auto"/>
        <w:rPr>
          <w:rFonts w:ascii="Muli" w:eastAsia="Muli" w:hAnsi="Muli" w:cs="Muli"/>
          <w:color w:val="0F0F0F"/>
          <w:sz w:val="24"/>
          <w:szCs w:val="24"/>
        </w:rPr>
      </w:pPr>
      <w:bookmarkStart w:id="2" w:name="_heading=h.m4e5bz9wxzan" w:colFirst="0" w:colLast="0"/>
      <w:bookmarkEnd w:id="2"/>
      <w:r>
        <w:rPr>
          <w:rFonts w:ascii="Muli" w:eastAsia="Muli" w:hAnsi="Muli" w:cs="Muli"/>
          <w:color w:val="0F0F0F"/>
          <w:sz w:val="24"/>
          <w:szCs w:val="24"/>
        </w:rPr>
        <w:t>1. Stacey Dooley Sleeps Over Series 2 Episode 1: Tr</w:t>
      </w:r>
      <w:r>
        <w:rPr>
          <w:rFonts w:ascii="Muli" w:eastAsia="Muli" w:hAnsi="Muli" w:cs="Muli"/>
          <w:color w:val="0F0F0F"/>
          <w:sz w:val="24"/>
          <w:szCs w:val="24"/>
        </w:rPr>
        <w:t>adwife</w:t>
      </w:r>
      <w:bookmarkStart w:id="3" w:name="_GoBack"/>
      <w:bookmarkEnd w:id="3"/>
    </w:p>
    <w:p w:rsidR="00074E5A" w:rsidRDefault="00EB181B">
      <w:pPr>
        <w:spacing w:after="0" w:line="480" w:lineRule="auto"/>
        <w:rPr>
          <w:rFonts w:ascii="Muli" w:eastAsia="Muli" w:hAnsi="Muli" w:cs="Muli"/>
          <w:sz w:val="24"/>
          <w:szCs w:val="24"/>
        </w:rPr>
      </w:pPr>
      <w:hyperlink r:id="rId8">
        <w:r>
          <w:rPr>
            <w:rFonts w:ascii="Muli" w:eastAsia="Muli" w:hAnsi="Muli" w:cs="Muli"/>
            <w:color w:val="1155CC"/>
            <w:sz w:val="24"/>
            <w:szCs w:val="24"/>
            <w:u w:val="single"/>
          </w:rPr>
          <w:t>https://www.youtube.com/watch?v=r4wkRhfR-ZY&amp;t=337s</w:t>
        </w:r>
      </w:hyperlink>
    </w:p>
    <w:p w:rsidR="00074E5A" w:rsidRDefault="00EB181B">
      <w:pPr>
        <w:spacing w:after="0" w:line="480" w:lineRule="auto"/>
        <w:rPr>
          <w:rFonts w:ascii="Muli" w:eastAsia="Muli" w:hAnsi="Muli" w:cs="Muli"/>
          <w:b/>
          <w:sz w:val="24"/>
          <w:szCs w:val="24"/>
        </w:rPr>
      </w:pPr>
      <w:r>
        <w:rPr>
          <w:rFonts w:ascii="Muli" w:eastAsia="Muli" w:hAnsi="Muli" w:cs="Muli"/>
          <w:b/>
          <w:sz w:val="24"/>
          <w:szCs w:val="24"/>
        </w:rPr>
        <w:t>2. BBC Iplayer: Inside the Bruderhof</w:t>
      </w:r>
    </w:p>
    <w:p w:rsidR="00074E5A" w:rsidRDefault="00EB181B">
      <w:pPr>
        <w:spacing w:after="0" w:line="480" w:lineRule="auto"/>
        <w:rPr>
          <w:rFonts w:ascii="Muli" w:eastAsia="Muli" w:hAnsi="Muli" w:cs="Muli"/>
          <w:b/>
          <w:i/>
          <w:color w:val="93C47D"/>
          <w:sz w:val="24"/>
          <w:szCs w:val="24"/>
        </w:rPr>
      </w:pPr>
      <w:hyperlink r:id="rId9">
        <w:r>
          <w:rPr>
            <w:rFonts w:ascii="Muli" w:eastAsia="Muli" w:hAnsi="Muli" w:cs="Muli"/>
            <w:color w:val="1155CC"/>
            <w:sz w:val="24"/>
            <w:szCs w:val="24"/>
            <w:u w:val="single"/>
          </w:rPr>
          <w:t>https://www.bbc.co.uk/iplayer/episode/m00071xr/inside-the-bruderhof</w:t>
        </w:r>
      </w:hyperlink>
    </w:p>
    <w:p w:rsidR="00EB181B" w:rsidRDefault="00EB181B">
      <w:pPr>
        <w:rPr>
          <w:rFonts w:ascii="Muli" w:eastAsia="Muli" w:hAnsi="Muli" w:cs="Muli"/>
          <w:b/>
          <w:sz w:val="24"/>
          <w:szCs w:val="24"/>
        </w:rPr>
      </w:pPr>
      <w:r>
        <w:rPr>
          <w:noProof/>
        </w:rPr>
        <w:drawing>
          <wp:anchor distT="114300" distB="114300" distL="114300" distR="114300" simplePos="0" relativeHeight="251660288" behindDoc="0" locked="0" layoutInCell="1" hidden="0" allowOverlap="1">
            <wp:simplePos x="0" y="0"/>
            <wp:positionH relativeFrom="column">
              <wp:posOffset>2967038</wp:posOffset>
            </wp:positionH>
            <wp:positionV relativeFrom="paragraph">
              <wp:posOffset>152400</wp:posOffset>
            </wp:positionV>
            <wp:extent cx="2695575" cy="1838325"/>
            <wp:effectExtent l="0" t="0" r="0" b="0"/>
            <wp:wrapSquare wrapText="bothSides" distT="114300" distB="114300" distL="114300" distR="11430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695575" cy="183832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3</wp:posOffset>
            </wp:positionH>
            <wp:positionV relativeFrom="paragraph">
              <wp:posOffset>152400</wp:posOffset>
            </wp:positionV>
            <wp:extent cx="2695575" cy="1838325"/>
            <wp:effectExtent l="0" t="0" r="0" b="0"/>
            <wp:wrapSquare wrapText="bothSides" distT="114300" distB="11430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95575" cy="1838325"/>
                    </a:xfrm>
                    <a:prstGeom prst="rect">
                      <a:avLst/>
                    </a:prstGeom>
                    <a:ln/>
                  </pic:spPr>
                </pic:pic>
              </a:graphicData>
            </a:graphic>
          </wp:anchor>
        </w:drawing>
      </w:r>
    </w:p>
    <w:p w:rsidR="00074E5A" w:rsidRPr="00EB181B" w:rsidRDefault="00EB181B">
      <w:pPr>
        <w:rPr>
          <w:rFonts w:ascii="Muli" w:eastAsia="Muli" w:hAnsi="Muli" w:cs="Muli"/>
          <w:b/>
          <w:sz w:val="24"/>
          <w:szCs w:val="24"/>
        </w:rPr>
      </w:pPr>
      <w:r>
        <w:rPr>
          <w:rFonts w:ascii="Muli" w:eastAsia="Muli" w:hAnsi="Muli" w:cs="Muli"/>
          <w:b/>
          <w:sz w:val="24"/>
          <w:szCs w:val="24"/>
        </w:rPr>
        <w:lastRenderedPageBreak/>
        <w:t>If you are stuck for how to approach writing this review, use the following prompts:</w:t>
      </w:r>
    </w:p>
    <w:p w:rsidR="00074E5A" w:rsidRDefault="00EB181B">
      <w:pPr>
        <w:numPr>
          <w:ilvl w:val="0"/>
          <w:numId w:val="3"/>
        </w:numPr>
        <w:pBdr>
          <w:top w:val="nil"/>
          <w:left w:val="nil"/>
          <w:bottom w:val="nil"/>
          <w:right w:val="nil"/>
          <w:between w:val="nil"/>
        </w:pBdr>
        <w:spacing w:after="0"/>
        <w:rPr>
          <w:rFonts w:ascii="Muli" w:eastAsia="Muli" w:hAnsi="Muli" w:cs="Muli"/>
          <w:color w:val="000000"/>
          <w:sz w:val="24"/>
          <w:szCs w:val="24"/>
        </w:rPr>
      </w:pPr>
      <w:r>
        <w:rPr>
          <w:rFonts w:ascii="Muli" w:eastAsia="Muli" w:hAnsi="Muli" w:cs="Muli"/>
          <w:color w:val="000000"/>
          <w:sz w:val="24"/>
          <w:szCs w:val="24"/>
        </w:rPr>
        <w:t>I found this documentary to be…</w:t>
      </w:r>
    </w:p>
    <w:p w:rsidR="00074E5A" w:rsidRDefault="00EB181B">
      <w:pPr>
        <w:numPr>
          <w:ilvl w:val="0"/>
          <w:numId w:val="3"/>
        </w:numPr>
        <w:pBdr>
          <w:top w:val="nil"/>
          <w:left w:val="nil"/>
          <w:bottom w:val="nil"/>
          <w:right w:val="nil"/>
          <w:between w:val="nil"/>
        </w:pBdr>
        <w:spacing w:after="0"/>
        <w:rPr>
          <w:rFonts w:ascii="Muli" w:eastAsia="Muli" w:hAnsi="Muli" w:cs="Muli"/>
          <w:color w:val="000000"/>
          <w:sz w:val="24"/>
          <w:szCs w:val="24"/>
        </w:rPr>
      </w:pPr>
      <w:r>
        <w:rPr>
          <w:rFonts w:ascii="Muli" w:eastAsia="Muli" w:hAnsi="Muli" w:cs="Muli"/>
          <w:color w:val="000000"/>
          <w:sz w:val="24"/>
          <w:szCs w:val="24"/>
        </w:rPr>
        <w:t>I already knew…</w:t>
      </w:r>
    </w:p>
    <w:p w:rsidR="00074E5A" w:rsidRDefault="00EB181B">
      <w:pPr>
        <w:numPr>
          <w:ilvl w:val="0"/>
          <w:numId w:val="3"/>
        </w:numPr>
        <w:pBdr>
          <w:top w:val="nil"/>
          <w:left w:val="nil"/>
          <w:bottom w:val="nil"/>
          <w:right w:val="nil"/>
          <w:between w:val="nil"/>
        </w:pBdr>
        <w:spacing w:after="0"/>
        <w:rPr>
          <w:rFonts w:ascii="Muli" w:eastAsia="Muli" w:hAnsi="Muli" w:cs="Muli"/>
          <w:color w:val="000000"/>
          <w:sz w:val="24"/>
          <w:szCs w:val="24"/>
        </w:rPr>
      </w:pPr>
      <w:r>
        <w:rPr>
          <w:rFonts w:ascii="Muli" w:eastAsia="Muli" w:hAnsi="Muli" w:cs="Muli"/>
          <w:color w:val="000000"/>
          <w:sz w:val="24"/>
          <w:szCs w:val="24"/>
        </w:rPr>
        <w:t>I learnt…</w:t>
      </w:r>
    </w:p>
    <w:p w:rsidR="00074E5A" w:rsidRDefault="00EB181B">
      <w:pPr>
        <w:numPr>
          <w:ilvl w:val="0"/>
          <w:numId w:val="3"/>
        </w:numPr>
        <w:pBdr>
          <w:top w:val="nil"/>
          <w:left w:val="nil"/>
          <w:bottom w:val="nil"/>
          <w:right w:val="nil"/>
          <w:between w:val="nil"/>
        </w:pBdr>
        <w:spacing w:after="0"/>
        <w:rPr>
          <w:rFonts w:ascii="Muli" w:eastAsia="Muli" w:hAnsi="Muli" w:cs="Muli"/>
          <w:color w:val="000000"/>
          <w:sz w:val="24"/>
          <w:szCs w:val="24"/>
        </w:rPr>
      </w:pPr>
      <w:r>
        <w:rPr>
          <w:rFonts w:ascii="Muli" w:eastAsia="Muli" w:hAnsi="Muli" w:cs="Muli"/>
          <w:color w:val="000000"/>
          <w:sz w:val="24"/>
          <w:szCs w:val="24"/>
        </w:rPr>
        <w:t>It challenged my perception of…</w:t>
      </w:r>
    </w:p>
    <w:p w:rsidR="00074E5A" w:rsidRDefault="00EB181B">
      <w:pPr>
        <w:numPr>
          <w:ilvl w:val="0"/>
          <w:numId w:val="3"/>
        </w:numPr>
        <w:pBdr>
          <w:top w:val="nil"/>
          <w:left w:val="nil"/>
          <w:bottom w:val="nil"/>
          <w:right w:val="nil"/>
          <w:between w:val="nil"/>
        </w:pBdr>
        <w:spacing w:after="0"/>
        <w:rPr>
          <w:rFonts w:ascii="Muli" w:eastAsia="Muli" w:hAnsi="Muli" w:cs="Muli"/>
          <w:color w:val="000000"/>
          <w:sz w:val="24"/>
          <w:szCs w:val="24"/>
        </w:rPr>
      </w:pPr>
      <w:r>
        <w:rPr>
          <w:rFonts w:ascii="Muli" w:eastAsia="Muli" w:hAnsi="Muli" w:cs="Muli"/>
          <w:color w:val="000000"/>
          <w:sz w:val="24"/>
          <w:szCs w:val="24"/>
        </w:rPr>
        <w:t>My view on… has/has not changed because…</w:t>
      </w:r>
    </w:p>
    <w:p w:rsidR="00074E5A" w:rsidRDefault="00EB181B">
      <w:pPr>
        <w:numPr>
          <w:ilvl w:val="0"/>
          <w:numId w:val="3"/>
        </w:numPr>
        <w:pBdr>
          <w:top w:val="nil"/>
          <w:left w:val="nil"/>
          <w:bottom w:val="nil"/>
          <w:right w:val="nil"/>
          <w:between w:val="nil"/>
        </w:pBdr>
        <w:spacing w:after="0"/>
        <w:rPr>
          <w:rFonts w:ascii="Muli" w:eastAsia="Muli" w:hAnsi="Muli" w:cs="Muli"/>
          <w:color w:val="000000"/>
          <w:sz w:val="24"/>
          <w:szCs w:val="24"/>
        </w:rPr>
      </w:pPr>
      <w:r>
        <w:rPr>
          <w:rFonts w:ascii="Muli" w:eastAsia="Muli" w:hAnsi="Muli" w:cs="Muli"/>
          <w:color w:val="000000"/>
          <w:sz w:val="24"/>
          <w:szCs w:val="24"/>
        </w:rPr>
        <w:t xml:space="preserve">Following on from this documentary, I researched/read… </w:t>
      </w:r>
    </w:p>
    <w:p w:rsidR="00074E5A" w:rsidRDefault="00EB181B">
      <w:pPr>
        <w:numPr>
          <w:ilvl w:val="0"/>
          <w:numId w:val="3"/>
        </w:numPr>
        <w:pBdr>
          <w:top w:val="nil"/>
          <w:left w:val="nil"/>
          <w:bottom w:val="nil"/>
          <w:right w:val="nil"/>
          <w:between w:val="nil"/>
        </w:pBdr>
        <w:spacing w:after="0"/>
        <w:rPr>
          <w:rFonts w:ascii="Muli" w:eastAsia="Muli" w:hAnsi="Muli" w:cs="Muli"/>
          <w:color w:val="000000"/>
          <w:sz w:val="24"/>
          <w:szCs w:val="24"/>
        </w:rPr>
      </w:pPr>
      <w:r>
        <w:rPr>
          <w:rFonts w:ascii="Muli" w:eastAsia="Muli" w:hAnsi="Muli" w:cs="Muli"/>
          <w:color w:val="000000"/>
          <w:sz w:val="24"/>
          <w:szCs w:val="24"/>
        </w:rPr>
        <w:t xml:space="preserve">This </w:t>
      </w:r>
      <w:r>
        <w:rPr>
          <w:rFonts w:ascii="Muli" w:eastAsia="Muli" w:hAnsi="Muli" w:cs="Muli"/>
          <w:sz w:val="24"/>
          <w:szCs w:val="24"/>
        </w:rPr>
        <w:t>has</w:t>
      </w:r>
      <w:r>
        <w:rPr>
          <w:rFonts w:ascii="Muli" w:eastAsia="Muli" w:hAnsi="Muli" w:cs="Muli"/>
          <w:color w:val="000000"/>
          <w:sz w:val="24"/>
          <w:szCs w:val="24"/>
        </w:rPr>
        <w:t xml:space="preserve"> enhanced my understanding of…</w:t>
      </w:r>
    </w:p>
    <w:p w:rsidR="00074E5A" w:rsidRDefault="00EB181B">
      <w:pPr>
        <w:numPr>
          <w:ilvl w:val="0"/>
          <w:numId w:val="3"/>
        </w:numPr>
        <w:pBdr>
          <w:top w:val="nil"/>
          <w:left w:val="nil"/>
          <w:bottom w:val="nil"/>
          <w:right w:val="nil"/>
          <w:between w:val="nil"/>
        </w:pBdr>
        <w:rPr>
          <w:rFonts w:ascii="Muli" w:eastAsia="Muli" w:hAnsi="Muli" w:cs="Muli"/>
          <w:color w:val="000000"/>
          <w:sz w:val="24"/>
          <w:szCs w:val="24"/>
        </w:rPr>
      </w:pPr>
      <w:r>
        <w:rPr>
          <w:rFonts w:ascii="Muli" w:eastAsia="Muli" w:hAnsi="Muli" w:cs="Muli"/>
          <w:color w:val="000000"/>
          <w:sz w:val="24"/>
          <w:szCs w:val="24"/>
        </w:rPr>
        <w:t>And any other reflections that you feel would be suitable.</w:t>
      </w:r>
    </w:p>
    <w:p w:rsidR="00074E5A" w:rsidRDefault="00EB181B">
      <w:pPr>
        <w:pBdr>
          <w:top w:val="nil"/>
          <w:left w:val="nil"/>
          <w:bottom w:val="nil"/>
          <w:right w:val="nil"/>
          <w:between w:val="nil"/>
        </w:pBdr>
        <w:rPr>
          <w:rFonts w:ascii="Muli" w:eastAsia="Muli" w:hAnsi="Muli" w:cs="Muli"/>
          <w:b/>
          <w:color w:val="FF0000"/>
          <w:sz w:val="24"/>
          <w:szCs w:val="24"/>
          <w:u w:val="single"/>
        </w:rPr>
      </w:pPr>
      <w:r>
        <w:rPr>
          <w:rFonts w:ascii="Muli" w:eastAsia="Muli" w:hAnsi="Muli" w:cs="Muli"/>
          <w:b/>
          <w:color w:val="FF0000"/>
          <w:sz w:val="24"/>
          <w:szCs w:val="24"/>
          <w:u w:val="single"/>
        </w:rPr>
        <w:t>Optional task: Real life case study examples (Complete on separate paper and staple to booklet)</w:t>
      </w:r>
    </w:p>
    <w:p w:rsidR="00074E5A" w:rsidRDefault="00EB181B">
      <w:pPr>
        <w:pBdr>
          <w:top w:val="nil"/>
          <w:left w:val="nil"/>
          <w:bottom w:val="nil"/>
          <w:right w:val="nil"/>
          <w:between w:val="nil"/>
        </w:pBdr>
        <w:rPr>
          <w:rFonts w:ascii="Muli" w:eastAsia="Muli" w:hAnsi="Muli" w:cs="Muli"/>
          <w:sz w:val="24"/>
          <w:szCs w:val="24"/>
        </w:rPr>
      </w:pPr>
      <w:r>
        <w:rPr>
          <w:rFonts w:ascii="Muli" w:eastAsia="Muli" w:hAnsi="Muli" w:cs="Muli"/>
          <w:sz w:val="24"/>
          <w:szCs w:val="24"/>
        </w:rPr>
        <w:t>The students who do the best in A-Level Sociology are the ones who are able to apply their theoretical knowledge of sociology to real life examples (Ao2). There</w:t>
      </w:r>
      <w:r>
        <w:rPr>
          <w:rFonts w:ascii="Muli" w:eastAsia="Muli" w:hAnsi="Muli" w:cs="Muli"/>
          <w:sz w:val="24"/>
          <w:szCs w:val="24"/>
        </w:rPr>
        <w:t xml:space="preserve">fore, you will regularly need to be completing research outside of lessons on real life case studies. To get you used to this task and skill, it would be good to choose one or two case studies from the list and create a summary sheet </w:t>
      </w:r>
      <w:r>
        <w:rPr>
          <w:rFonts w:ascii="Muli" w:eastAsia="Muli" w:hAnsi="Muli" w:cs="Muli"/>
          <w:b/>
          <w:sz w:val="24"/>
          <w:szCs w:val="24"/>
        </w:rPr>
        <w:t xml:space="preserve">(staple this onto the </w:t>
      </w:r>
      <w:r>
        <w:rPr>
          <w:rFonts w:ascii="Muli" w:eastAsia="Muli" w:hAnsi="Muli" w:cs="Muli"/>
          <w:b/>
          <w:sz w:val="24"/>
          <w:szCs w:val="24"/>
        </w:rPr>
        <w:t xml:space="preserve">back of the booklet before submission) </w:t>
      </w:r>
      <w:r>
        <w:rPr>
          <w:rFonts w:ascii="Muli" w:eastAsia="Muli" w:hAnsi="Muli" w:cs="Muli"/>
          <w:sz w:val="24"/>
          <w:szCs w:val="24"/>
        </w:rPr>
        <w:t>from your research.</w:t>
      </w:r>
    </w:p>
    <w:p w:rsidR="00074E5A" w:rsidRDefault="00EB181B">
      <w:pPr>
        <w:pBdr>
          <w:top w:val="nil"/>
          <w:left w:val="nil"/>
          <w:bottom w:val="nil"/>
          <w:right w:val="nil"/>
          <w:between w:val="nil"/>
        </w:pBdr>
        <w:rPr>
          <w:rFonts w:ascii="Muli" w:eastAsia="Muli" w:hAnsi="Muli" w:cs="Muli"/>
          <w:sz w:val="24"/>
          <w:szCs w:val="24"/>
        </w:rPr>
      </w:pPr>
      <w:r>
        <w:rPr>
          <w:rFonts w:ascii="Muli" w:eastAsia="Muli" w:hAnsi="Muli" w:cs="Muli"/>
          <w:sz w:val="24"/>
          <w:szCs w:val="24"/>
        </w:rPr>
        <w:t>Potential Ao2 examples to research:</w:t>
      </w:r>
    </w:p>
    <w:p w:rsidR="00074E5A" w:rsidRDefault="00EB181B">
      <w:pPr>
        <w:numPr>
          <w:ilvl w:val="0"/>
          <w:numId w:val="1"/>
        </w:numPr>
        <w:pBdr>
          <w:top w:val="nil"/>
          <w:left w:val="nil"/>
          <w:bottom w:val="nil"/>
          <w:right w:val="nil"/>
          <w:between w:val="nil"/>
        </w:pBdr>
        <w:spacing w:after="0"/>
        <w:rPr>
          <w:rFonts w:ascii="Muli" w:eastAsia="Muli" w:hAnsi="Muli" w:cs="Muli"/>
          <w:b/>
          <w:sz w:val="24"/>
          <w:szCs w:val="24"/>
        </w:rPr>
      </w:pPr>
      <w:r>
        <w:rPr>
          <w:rFonts w:ascii="Muli" w:eastAsia="Muli" w:hAnsi="Muli" w:cs="Muli"/>
          <w:b/>
          <w:sz w:val="24"/>
          <w:szCs w:val="24"/>
        </w:rPr>
        <w:t>The death of teenager Stephen Lawrence and its link to institutional racism.</w:t>
      </w:r>
    </w:p>
    <w:p w:rsidR="00074E5A" w:rsidRDefault="00EB181B">
      <w:pPr>
        <w:numPr>
          <w:ilvl w:val="0"/>
          <w:numId w:val="1"/>
        </w:numPr>
        <w:pBdr>
          <w:top w:val="nil"/>
          <w:left w:val="nil"/>
          <w:bottom w:val="nil"/>
          <w:right w:val="nil"/>
          <w:between w:val="nil"/>
        </w:pBdr>
        <w:spacing w:after="0"/>
        <w:rPr>
          <w:rFonts w:ascii="Muli" w:eastAsia="Muli" w:hAnsi="Muli" w:cs="Muli"/>
          <w:b/>
          <w:sz w:val="24"/>
          <w:szCs w:val="24"/>
        </w:rPr>
      </w:pPr>
      <w:r>
        <w:rPr>
          <w:rFonts w:ascii="Muli" w:eastAsia="Muli" w:hAnsi="Muli" w:cs="Muli"/>
          <w:b/>
          <w:sz w:val="24"/>
          <w:szCs w:val="24"/>
        </w:rPr>
        <w:t xml:space="preserve">The </w:t>
      </w:r>
      <w:proofErr w:type="spellStart"/>
      <w:r>
        <w:rPr>
          <w:rFonts w:ascii="Muli" w:eastAsia="Muli" w:hAnsi="Muli" w:cs="Muli"/>
          <w:b/>
          <w:sz w:val="24"/>
          <w:szCs w:val="24"/>
        </w:rPr>
        <w:t>covid</w:t>
      </w:r>
      <w:proofErr w:type="spellEnd"/>
      <w:r>
        <w:rPr>
          <w:rFonts w:ascii="Muli" w:eastAsia="Muli" w:hAnsi="Muli" w:cs="Muli"/>
          <w:b/>
          <w:sz w:val="24"/>
          <w:szCs w:val="24"/>
        </w:rPr>
        <w:t xml:space="preserve"> “Party gate” scandal involving Boris Johnson and its link to crimes of the</w:t>
      </w:r>
      <w:r>
        <w:rPr>
          <w:rFonts w:ascii="Muli" w:eastAsia="Muli" w:hAnsi="Muli" w:cs="Muli"/>
          <w:b/>
          <w:sz w:val="24"/>
          <w:szCs w:val="24"/>
        </w:rPr>
        <w:t xml:space="preserve"> powerful.</w:t>
      </w:r>
    </w:p>
    <w:p w:rsidR="00074E5A" w:rsidRDefault="00EB181B">
      <w:pPr>
        <w:numPr>
          <w:ilvl w:val="0"/>
          <w:numId w:val="1"/>
        </w:numPr>
        <w:pBdr>
          <w:top w:val="nil"/>
          <w:left w:val="nil"/>
          <w:bottom w:val="nil"/>
          <w:right w:val="nil"/>
          <w:between w:val="nil"/>
        </w:pBdr>
        <w:spacing w:after="0"/>
        <w:rPr>
          <w:rFonts w:ascii="Muli" w:eastAsia="Muli" w:hAnsi="Muli" w:cs="Muli"/>
          <w:b/>
          <w:sz w:val="24"/>
          <w:szCs w:val="24"/>
        </w:rPr>
      </w:pPr>
      <w:r>
        <w:rPr>
          <w:rFonts w:ascii="Muli" w:eastAsia="Muli" w:hAnsi="Muli" w:cs="Muli"/>
          <w:b/>
          <w:sz w:val="24"/>
          <w:szCs w:val="24"/>
        </w:rPr>
        <w:t>The VW emissions scandal and its link to green crime.</w:t>
      </w:r>
    </w:p>
    <w:p w:rsidR="00074E5A" w:rsidRDefault="00EB181B">
      <w:pPr>
        <w:numPr>
          <w:ilvl w:val="0"/>
          <w:numId w:val="1"/>
        </w:numPr>
        <w:pBdr>
          <w:top w:val="nil"/>
          <w:left w:val="nil"/>
          <w:bottom w:val="nil"/>
          <w:right w:val="nil"/>
          <w:between w:val="nil"/>
        </w:pBdr>
        <w:spacing w:after="0"/>
        <w:rPr>
          <w:rFonts w:ascii="Muli" w:eastAsia="Muli" w:hAnsi="Muli" w:cs="Muli"/>
          <w:b/>
          <w:sz w:val="24"/>
          <w:szCs w:val="24"/>
        </w:rPr>
      </w:pPr>
      <w:r>
        <w:rPr>
          <w:rFonts w:ascii="Muli" w:eastAsia="Muli" w:hAnsi="Muli" w:cs="Muli"/>
          <w:b/>
          <w:sz w:val="24"/>
          <w:szCs w:val="24"/>
        </w:rPr>
        <w:t>The Westboro Baptist church and its link to religion as a cause of conflict.</w:t>
      </w:r>
    </w:p>
    <w:p w:rsidR="00074E5A" w:rsidRDefault="00EB181B">
      <w:pPr>
        <w:numPr>
          <w:ilvl w:val="0"/>
          <w:numId w:val="1"/>
        </w:numPr>
        <w:pBdr>
          <w:top w:val="nil"/>
          <w:left w:val="nil"/>
          <w:bottom w:val="nil"/>
          <w:right w:val="nil"/>
          <w:between w:val="nil"/>
        </w:pBdr>
        <w:spacing w:after="0"/>
        <w:rPr>
          <w:rFonts w:ascii="Muli" w:eastAsia="Muli" w:hAnsi="Muli" w:cs="Muli"/>
          <w:b/>
          <w:sz w:val="24"/>
          <w:szCs w:val="24"/>
        </w:rPr>
      </w:pPr>
      <w:r>
        <w:rPr>
          <w:rFonts w:ascii="Muli" w:eastAsia="Muli" w:hAnsi="Muli" w:cs="Muli"/>
          <w:b/>
          <w:sz w:val="24"/>
          <w:szCs w:val="24"/>
        </w:rPr>
        <w:t>The Michaela Community school (Free school) and its links to discipline and achievement.</w:t>
      </w:r>
    </w:p>
    <w:p w:rsidR="00074E5A" w:rsidRDefault="00EB181B">
      <w:pPr>
        <w:numPr>
          <w:ilvl w:val="0"/>
          <w:numId w:val="1"/>
        </w:numPr>
        <w:pBdr>
          <w:top w:val="nil"/>
          <w:left w:val="nil"/>
          <w:bottom w:val="nil"/>
          <w:right w:val="nil"/>
          <w:between w:val="nil"/>
        </w:pBdr>
        <w:spacing w:after="0"/>
        <w:rPr>
          <w:rFonts w:ascii="Muli" w:eastAsia="Muli" w:hAnsi="Muli" w:cs="Muli"/>
          <w:b/>
          <w:sz w:val="24"/>
          <w:szCs w:val="24"/>
        </w:rPr>
      </w:pPr>
      <w:r>
        <w:rPr>
          <w:rFonts w:ascii="Muli" w:eastAsia="Muli" w:hAnsi="Muli" w:cs="Muli"/>
          <w:b/>
          <w:sz w:val="24"/>
          <w:szCs w:val="24"/>
        </w:rPr>
        <w:t>SODEXO and its link to ma</w:t>
      </w:r>
      <w:r>
        <w:rPr>
          <w:rFonts w:ascii="Muli" w:eastAsia="Muli" w:hAnsi="Muli" w:cs="Muli"/>
          <w:b/>
          <w:sz w:val="24"/>
          <w:szCs w:val="24"/>
        </w:rPr>
        <w:t>rketisation and privatisation of education.</w:t>
      </w:r>
    </w:p>
    <w:p w:rsidR="00074E5A" w:rsidRDefault="00EB181B">
      <w:pPr>
        <w:numPr>
          <w:ilvl w:val="0"/>
          <w:numId w:val="1"/>
        </w:numPr>
        <w:pBdr>
          <w:top w:val="nil"/>
          <w:left w:val="nil"/>
          <w:bottom w:val="nil"/>
          <w:right w:val="nil"/>
          <w:between w:val="nil"/>
        </w:pBdr>
        <w:rPr>
          <w:rFonts w:ascii="Muli" w:eastAsia="Muli" w:hAnsi="Muli" w:cs="Muli"/>
          <w:b/>
          <w:sz w:val="24"/>
          <w:szCs w:val="24"/>
        </w:rPr>
      </w:pPr>
      <w:r>
        <w:rPr>
          <w:rFonts w:ascii="Muli" w:eastAsia="Muli" w:hAnsi="Muli" w:cs="Muli"/>
          <w:b/>
          <w:sz w:val="24"/>
          <w:szCs w:val="24"/>
        </w:rPr>
        <w:t>2018 Irish rape trial (underwear used as evidence in trial) and its links to patriarchy, victim blaming of victims of rape.</w:t>
      </w:r>
    </w:p>
    <w:p w:rsidR="00074E5A" w:rsidRDefault="00EB181B">
      <w:pPr>
        <w:pBdr>
          <w:top w:val="nil"/>
          <w:left w:val="nil"/>
          <w:bottom w:val="nil"/>
          <w:right w:val="nil"/>
          <w:between w:val="nil"/>
        </w:pBdr>
        <w:rPr>
          <w:rFonts w:ascii="Muli" w:eastAsia="Muli" w:hAnsi="Muli" w:cs="Muli"/>
          <w:sz w:val="24"/>
          <w:szCs w:val="24"/>
        </w:rPr>
      </w:pPr>
      <w:r>
        <w:rPr>
          <w:rFonts w:ascii="Muli" w:eastAsia="Muli" w:hAnsi="Muli" w:cs="Muli"/>
          <w:sz w:val="24"/>
          <w:szCs w:val="24"/>
        </w:rPr>
        <w:t>This is deliberately vague as this is your opportunity to develop your research skills b</w:t>
      </w:r>
      <w:r>
        <w:rPr>
          <w:rFonts w:ascii="Muli" w:eastAsia="Muli" w:hAnsi="Muli" w:cs="Muli"/>
          <w:sz w:val="24"/>
          <w:szCs w:val="24"/>
        </w:rPr>
        <w:t>eyond what you are told by teachers in lessons.</w:t>
      </w:r>
    </w:p>
    <w:p w:rsidR="00EB181B" w:rsidRDefault="00EB181B">
      <w:pPr>
        <w:rPr>
          <w:rFonts w:ascii="Muli" w:eastAsia="Muli" w:hAnsi="Muli" w:cs="Muli"/>
          <w:sz w:val="24"/>
          <w:szCs w:val="24"/>
        </w:rPr>
      </w:pPr>
    </w:p>
    <w:p w:rsidR="00074E5A" w:rsidRDefault="00EB181B">
      <w:pPr>
        <w:rPr>
          <w:rFonts w:ascii="Muli" w:eastAsia="Muli" w:hAnsi="Muli" w:cs="Muli"/>
          <w:i/>
          <w:color w:val="000000"/>
          <w:sz w:val="24"/>
          <w:szCs w:val="24"/>
        </w:rPr>
      </w:pPr>
      <w:r>
        <w:rPr>
          <w:rFonts w:ascii="Muli" w:eastAsia="Muli" w:hAnsi="Muli" w:cs="Muli"/>
          <w:b/>
          <w:i/>
          <w:sz w:val="24"/>
          <w:szCs w:val="24"/>
          <w:u w:val="single"/>
        </w:rPr>
        <w:t>General advice for the summer task</w:t>
      </w:r>
    </w:p>
    <w:p w:rsidR="00074E5A" w:rsidRDefault="00EB181B">
      <w:pPr>
        <w:numPr>
          <w:ilvl w:val="0"/>
          <w:numId w:val="3"/>
        </w:numPr>
        <w:pBdr>
          <w:top w:val="nil"/>
          <w:left w:val="nil"/>
          <w:bottom w:val="nil"/>
          <w:right w:val="nil"/>
          <w:between w:val="nil"/>
        </w:pBdr>
        <w:rPr>
          <w:color w:val="000000"/>
          <w:sz w:val="24"/>
          <w:szCs w:val="24"/>
        </w:rPr>
      </w:pPr>
      <w:r>
        <w:rPr>
          <w:rFonts w:ascii="Muli" w:eastAsia="Muli" w:hAnsi="Muli" w:cs="Muli"/>
          <w:color w:val="000000"/>
          <w:sz w:val="24"/>
          <w:szCs w:val="24"/>
        </w:rPr>
        <w:t xml:space="preserve">All work MUST be handed in at the start of your very first Sociology lesson. If you do not have it, the teacher will send you away. This means that it </w:t>
      </w:r>
      <w:r>
        <w:rPr>
          <w:rFonts w:ascii="Muli" w:eastAsia="Muli" w:hAnsi="Muli" w:cs="Muli"/>
          <w:b/>
          <w:color w:val="000000"/>
          <w:sz w:val="24"/>
          <w:szCs w:val="24"/>
        </w:rPr>
        <w:t>needs to be printed, not on a USB or your N drive/google.</w:t>
      </w:r>
      <w:r>
        <w:rPr>
          <w:rFonts w:ascii="Muli" w:eastAsia="Muli" w:hAnsi="Muli" w:cs="Muli"/>
          <w:color w:val="000000"/>
          <w:sz w:val="24"/>
          <w:szCs w:val="24"/>
        </w:rPr>
        <w:t xml:space="preserve"> Make sure your name is on all pieces of paper and stapled together (where possible).</w:t>
      </w:r>
    </w:p>
    <w:p w:rsidR="00074E5A" w:rsidRDefault="00EB181B">
      <w:pPr>
        <w:numPr>
          <w:ilvl w:val="0"/>
          <w:numId w:val="3"/>
        </w:numPr>
        <w:pBdr>
          <w:top w:val="nil"/>
          <w:left w:val="nil"/>
          <w:bottom w:val="nil"/>
          <w:right w:val="nil"/>
          <w:between w:val="nil"/>
        </w:pBdr>
        <w:rPr>
          <w:rFonts w:ascii="Muli" w:eastAsia="Muli" w:hAnsi="Muli" w:cs="Muli"/>
          <w:sz w:val="24"/>
          <w:szCs w:val="24"/>
        </w:rPr>
      </w:pPr>
      <w:r>
        <w:rPr>
          <w:rFonts w:ascii="Muli" w:eastAsia="Muli" w:hAnsi="Muli" w:cs="Muli"/>
          <w:sz w:val="24"/>
          <w:szCs w:val="24"/>
        </w:rPr>
        <w:lastRenderedPageBreak/>
        <w:t>As this is your first piece of work, you should be looking to impress your teachers. As such, it is important tha</w:t>
      </w:r>
      <w:r>
        <w:rPr>
          <w:rFonts w:ascii="Muli" w:eastAsia="Muli" w:hAnsi="Muli" w:cs="Muli"/>
          <w:sz w:val="24"/>
          <w:szCs w:val="24"/>
        </w:rPr>
        <w:t>t you think about how much detail you put into your answers and how well your work is presented.</w:t>
      </w:r>
    </w:p>
    <w:p w:rsidR="00074E5A" w:rsidRDefault="00EB181B">
      <w:pPr>
        <w:numPr>
          <w:ilvl w:val="0"/>
          <w:numId w:val="3"/>
        </w:numPr>
        <w:pBdr>
          <w:top w:val="nil"/>
          <w:left w:val="nil"/>
          <w:bottom w:val="nil"/>
          <w:right w:val="nil"/>
          <w:between w:val="nil"/>
        </w:pBdr>
        <w:rPr>
          <w:rFonts w:ascii="Muli" w:eastAsia="Muli" w:hAnsi="Muli" w:cs="Muli"/>
          <w:sz w:val="24"/>
          <w:szCs w:val="24"/>
        </w:rPr>
      </w:pPr>
      <w:r>
        <w:rPr>
          <w:rFonts w:ascii="Muli" w:eastAsia="Muli" w:hAnsi="Muli" w:cs="Muli"/>
          <w:sz w:val="24"/>
          <w:szCs w:val="24"/>
        </w:rPr>
        <w:t>To be successful in this task you will need to think independently and challenge yourself. We are looking for students who are genuinely interested in the subj</w:t>
      </w:r>
      <w:r>
        <w:rPr>
          <w:rFonts w:ascii="Muli" w:eastAsia="Muli" w:hAnsi="Muli" w:cs="Muli"/>
          <w:sz w:val="24"/>
          <w:szCs w:val="24"/>
        </w:rPr>
        <w:t>ect of sociology.</w:t>
      </w:r>
    </w:p>
    <w:p w:rsidR="00074E5A" w:rsidRDefault="00074E5A">
      <w:pPr>
        <w:pBdr>
          <w:top w:val="nil"/>
          <w:left w:val="nil"/>
          <w:bottom w:val="nil"/>
          <w:right w:val="nil"/>
          <w:between w:val="nil"/>
        </w:pBdr>
        <w:ind w:left="720"/>
        <w:rPr>
          <w:rFonts w:ascii="Muli" w:eastAsia="Muli" w:hAnsi="Muli" w:cs="Muli"/>
          <w:sz w:val="24"/>
          <w:szCs w:val="24"/>
        </w:rPr>
      </w:pP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74E5A">
        <w:tc>
          <w:tcPr>
            <w:tcW w:w="9016" w:type="dxa"/>
          </w:tcPr>
          <w:p w:rsidR="00074E5A" w:rsidRDefault="00EB181B">
            <w:pPr>
              <w:spacing w:line="276" w:lineRule="auto"/>
              <w:rPr>
                <w:rFonts w:ascii="Muli" w:eastAsia="Muli" w:hAnsi="Muli" w:cs="Muli"/>
                <w:b/>
              </w:rPr>
            </w:pPr>
            <w:r>
              <w:rPr>
                <w:rFonts w:ascii="Muli" w:eastAsia="Muli" w:hAnsi="Muli" w:cs="Muli"/>
                <w:b/>
              </w:rPr>
              <w:t>Suggested Additional Reading:</w:t>
            </w:r>
          </w:p>
          <w:p w:rsidR="00074E5A" w:rsidRDefault="00074E5A">
            <w:pPr>
              <w:spacing w:line="276" w:lineRule="auto"/>
              <w:rPr>
                <w:rFonts w:ascii="Muli" w:eastAsia="Muli" w:hAnsi="Muli" w:cs="Muli"/>
                <w:b/>
              </w:rPr>
            </w:pPr>
          </w:p>
          <w:p w:rsidR="00074E5A" w:rsidRDefault="00EB181B">
            <w:pPr>
              <w:numPr>
                <w:ilvl w:val="0"/>
                <w:numId w:val="2"/>
              </w:numPr>
              <w:pBdr>
                <w:top w:val="nil"/>
                <w:left w:val="nil"/>
                <w:bottom w:val="nil"/>
                <w:right w:val="nil"/>
                <w:between w:val="nil"/>
              </w:pBdr>
              <w:spacing w:line="276" w:lineRule="auto"/>
              <w:rPr>
                <w:rFonts w:ascii="Muli" w:eastAsia="Muli" w:hAnsi="Muli" w:cs="Muli"/>
                <w:color w:val="000000"/>
              </w:rPr>
            </w:pPr>
            <w:r>
              <w:rPr>
                <w:rFonts w:ascii="Muli" w:eastAsia="Muli" w:hAnsi="Muli" w:cs="Muli"/>
                <w:color w:val="000000"/>
              </w:rPr>
              <w:t>AQA A Level Sociology book 1 (2015 Specification) – Webb, Westergaard, Trobe, Townsend</w:t>
            </w:r>
          </w:p>
          <w:p w:rsidR="00074E5A" w:rsidRDefault="00EB181B">
            <w:pPr>
              <w:numPr>
                <w:ilvl w:val="0"/>
                <w:numId w:val="2"/>
              </w:numPr>
              <w:pBdr>
                <w:top w:val="nil"/>
                <w:left w:val="nil"/>
                <w:bottom w:val="nil"/>
                <w:right w:val="nil"/>
                <w:between w:val="nil"/>
              </w:pBdr>
              <w:spacing w:line="276" w:lineRule="auto"/>
              <w:rPr>
                <w:rFonts w:ascii="Muli" w:eastAsia="Muli" w:hAnsi="Muli" w:cs="Muli"/>
                <w:color w:val="000000"/>
              </w:rPr>
            </w:pPr>
            <w:r>
              <w:rPr>
                <w:rFonts w:ascii="Muli" w:eastAsia="Muli" w:hAnsi="Muli" w:cs="Muli"/>
                <w:color w:val="000000"/>
              </w:rPr>
              <w:t xml:space="preserve">AQA A Level Sociology book 2 (2015 specification) – Webb, Westergaard, Trobe, Townsend </w:t>
            </w:r>
          </w:p>
          <w:p w:rsidR="00074E5A" w:rsidRDefault="00EB181B">
            <w:pPr>
              <w:numPr>
                <w:ilvl w:val="0"/>
                <w:numId w:val="2"/>
              </w:numPr>
              <w:pBdr>
                <w:top w:val="nil"/>
                <w:left w:val="nil"/>
                <w:bottom w:val="nil"/>
                <w:right w:val="nil"/>
                <w:between w:val="nil"/>
              </w:pBdr>
              <w:spacing w:line="276" w:lineRule="auto"/>
              <w:rPr>
                <w:rFonts w:ascii="Muli" w:eastAsia="Muli" w:hAnsi="Muli" w:cs="Muli"/>
                <w:color w:val="000000"/>
              </w:rPr>
            </w:pPr>
            <w:r>
              <w:rPr>
                <w:rFonts w:ascii="Muli" w:eastAsia="Muli" w:hAnsi="Muli" w:cs="Muli"/>
                <w:color w:val="000000"/>
              </w:rPr>
              <w:t xml:space="preserve">Sociology Themes and Perspectives – Haralambos and Holborn </w:t>
            </w:r>
          </w:p>
          <w:p w:rsidR="00074E5A" w:rsidRDefault="00EB181B">
            <w:pPr>
              <w:numPr>
                <w:ilvl w:val="0"/>
                <w:numId w:val="2"/>
              </w:numPr>
              <w:pBdr>
                <w:top w:val="nil"/>
                <w:left w:val="nil"/>
                <w:bottom w:val="nil"/>
                <w:right w:val="nil"/>
                <w:between w:val="nil"/>
              </w:pBdr>
              <w:spacing w:line="276" w:lineRule="auto"/>
              <w:rPr>
                <w:rFonts w:ascii="Muli" w:eastAsia="Muli" w:hAnsi="Muli" w:cs="Muli"/>
                <w:color w:val="000000"/>
              </w:rPr>
            </w:pPr>
            <w:r>
              <w:rPr>
                <w:rFonts w:ascii="Muli" w:eastAsia="Muli" w:hAnsi="Muli" w:cs="Muli"/>
                <w:color w:val="000000"/>
              </w:rPr>
              <w:t xml:space="preserve">Sociology for AQA, Vol. 1: AS and 1st-Year A Level – Ken Browne </w:t>
            </w:r>
          </w:p>
          <w:p w:rsidR="00074E5A" w:rsidRDefault="00EB181B">
            <w:pPr>
              <w:numPr>
                <w:ilvl w:val="0"/>
                <w:numId w:val="2"/>
              </w:numPr>
              <w:pBdr>
                <w:top w:val="nil"/>
                <w:left w:val="nil"/>
                <w:bottom w:val="nil"/>
                <w:right w:val="nil"/>
                <w:between w:val="nil"/>
              </w:pBdr>
              <w:spacing w:line="276" w:lineRule="auto"/>
              <w:rPr>
                <w:rFonts w:ascii="Muli" w:eastAsia="Muli" w:hAnsi="Muli" w:cs="Muli"/>
                <w:color w:val="000000"/>
              </w:rPr>
            </w:pPr>
            <w:r>
              <w:rPr>
                <w:rFonts w:ascii="Muli" w:eastAsia="Muli" w:hAnsi="Muli" w:cs="Muli"/>
                <w:color w:val="000000"/>
              </w:rPr>
              <w:t xml:space="preserve">Sociology for AQA, Vol. 1: AS and 2nd-Year A Level – Ken Browne </w:t>
            </w:r>
          </w:p>
          <w:p w:rsidR="00074E5A" w:rsidRDefault="00EB181B">
            <w:pPr>
              <w:numPr>
                <w:ilvl w:val="0"/>
                <w:numId w:val="2"/>
              </w:numPr>
              <w:pBdr>
                <w:top w:val="nil"/>
                <w:left w:val="nil"/>
                <w:bottom w:val="nil"/>
                <w:right w:val="nil"/>
                <w:between w:val="nil"/>
              </w:pBdr>
              <w:spacing w:line="276" w:lineRule="auto"/>
              <w:rPr>
                <w:rFonts w:ascii="Muli" w:eastAsia="Muli" w:hAnsi="Muli" w:cs="Muli"/>
                <w:color w:val="000000"/>
              </w:rPr>
            </w:pPr>
            <w:r>
              <w:rPr>
                <w:rFonts w:ascii="Muli" w:eastAsia="Muli" w:hAnsi="Muli" w:cs="Muli"/>
                <w:color w:val="000000"/>
              </w:rPr>
              <w:t xml:space="preserve">Any other relevant Sociological book </w:t>
            </w:r>
          </w:p>
          <w:p w:rsidR="00074E5A" w:rsidRDefault="00EB181B">
            <w:pPr>
              <w:numPr>
                <w:ilvl w:val="0"/>
                <w:numId w:val="2"/>
              </w:numPr>
              <w:pBdr>
                <w:top w:val="nil"/>
                <w:left w:val="nil"/>
                <w:bottom w:val="nil"/>
                <w:right w:val="nil"/>
                <w:between w:val="nil"/>
              </w:pBdr>
              <w:spacing w:line="276" w:lineRule="auto"/>
              <w:rPr>
                <w:rFonts w:ascii="Muli" w:eastAsia="Muli" w:hAnsi="Muli" w:cs="Muli"/>
                <w:color w:val="000000"/>
              </w:rPr>
            </w:pPr>
            <w:r>
              <w:rPr>
                <w:rFonts w:ascii="Muli" w:eastAsia="Muli" w:hAnsi="Muli" w:cs="Muli"/>
                <w:color w:val="000000"/>
              </w:rPr>
              <w:t>Relevant online Articles (Mu</w:t>
            </w:r>
            <w:r>
              <w:rPr>
                <w:rFonts w:ascii="Muli" w:eastAsia="Muli" w:hAnsi="Muli" w:cs="Muli"/>
                <w:color w:val="000000"/>
              </w:rPr>
              <w:t xml:space="preserve">st be trusted sites – Please reference these) </w:t>
            </w:r>
          </w:p>
          <w:p w:rsidR="00074E5A" w:rsidRDefault="00EB181B">
            <w:pPr>
              <w:numPr>
                <w:ilvl w:val="0"/>
                <w:numId w:val="2"/>
              </w:numPr>
              <w:pBdr>
                <w:top w:val="nil"/>
                <w:left w:val="nil"/>
                <w:bottom w:val="nil"/>
                <w:right w:val="nil"/>
                <w:between w:val="nil"/>
              </w:pBdr>
              <w:spacing w:line="276" w:lineRule="auto"/>
              <w:rPr>
                <w:rFonts w:ascii="Muli" w:eastAsia="Muli" w:hAnsi="Muli" w:cs="Muli"/>
                <w:color w:val="000000"/>
              </w:rPr>
            </w:pPr>
            <w:r>
              <w:rPr>
                <w:rFonts w:ascii="Muli" w:eastAsia="Muli" w:hAnsi="Muli" w:cs="Muli"/>
                <w:color w:val="000000"/>
              </w:rPr>
              <w:t xml:space="preserve">Sociology Review </w:t>
            </w:r>
          </w:p>
          <w:p w:rsidR="00074E5A" w:rsidRDefault="00EB181B">
            <w:pPr>
              <w:numPr>
                <w:ilvl w:val="0"/>
                <w:numId w:val="2"/>
              </w:numPr>
              <w:pBdr>
                <w:top w:val="nil"/>
                <w:left w:val="nil"/>
                <w:bottom w:val="nil"/>
                <w:right w:val="nil"/>
                <w:between w:val="nil"/>
              </w:pBdr>
              <w:spacing w:line="276" w:lineRule="auto"/>
              <w:rPr>
                <w:rFonts w:ascii="Muli" w:eastAsia="Muli" w:hAnsi="Muli" w:cs="Muli"/>
                <w:color w:val="000000"/>
              </w:rPr>
            </w:pPr>
            <w:r>
              <w:rPr>
                <w:rFonts w:ascii="Muli" w:eastAsia="Muli" w:hAnsi="Muli" w:cs="Muli"/>
                <w:color w:val="000000"/>
              </w:rPr>
              <w:t xml:space="preserve">Quality newspapers - (Times, Mail, Guardian, etc.) </w:t>
            </w:r>
          </w:p>
          <w:p w:rsidR="00074E5A" w:rsidRDefault="00074E5A">
            <w:pPr>
              <w:pBdr>
                <w:top w:val="nil"/>
                <w:left w:val="nil"/>
                <w:bottom w:val="nil"/>
                <w:right w:val="nil"/>
                <w:between w:val="nil"/>
              </w:pBdr>
              <w:spacing w:line="276" w:lineRule="auto"/>
              <w:ind w:left="720"/>
              <w:rPr>
                <w:rFonts w:ascii="Muli" w:eastAsia="Muli" w:hAnsi="Muli" w:cs="Muli"/>
                <w:sz w:val="24"/>
                <w:szCs w:val="24"/>
              </w:rPr>
            </w:pPr>
          </w:p>
        </w:tc>
      </w:tr>
    </w:tbl>
    <w:p w:rsidR="00074E5A" w:rsidRDefault="00074E5A">
      <w:pPr>
        <w:rPr>
          <w:rFonts w:ascii="Muli" w:eastAsia="Muli" w:hAnsi="Muli" w:cs="Muli"/>
          <w:sz w:val="24"/>
          <w:szCs w:val="24"/>
        </w:rPr>
      </w:pPr>
    </w:p>
    <w:tbl>
      <w:tblPr>
        <w:tblStyle w:val="ab"/>
        <w:tblpPr w:leftFromText="180" w:rightFromText="180" w:topFromText="180" w:bottomFromText="180" w:vertAnchor="text" w:tblpX="45"/>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074E5A">
        <w:tc>
          <w:tcPr>
            <w:tcW w:w="9015" w:type="dxa"/>
          </w:tcPr>
          <w:sdt>
            <w:sdtPr>
              <w:tag w:val="goog_rdk_0"/>
              <w:id w:val="2044779240"/>
              <w:lock w:val="contentLocked"/>
            </w:sdtPr>
            <w:sdtEndPr/>
            <w:sdtContent>
              <w:p w:rsidR="00074E5A" w:rsidRDefault="00EB181B">
                <w:pPr>
                  <w:rPr>
                    <w:rFonts w:ascii="Muli" w:eastAsia="Muli" w:hAnsi="Muli" w:cs="Muli"/>
                    <w:b/>
                  </w:rPr>
                </w:pPr>
                <w:r>
                  <w:rPr>
                    <w:rFonts w:ascii="Muli" w:eastAsia="Muli" w:hAnsi="Muli" w:cs="Muli"/>
                    <w:b/>
                  </w:rPr>
                  <w:t>Suggested online resources:</w:t>
                </w:r>
              </w:p>
              <w:p w:rsidR="00074E5A" w:rsidRDefault="00EB181B">
                <w:pPr>
                  <w:numPr>
                    <w:ilvl w:val="0"/>
                    <w:numId w:val="5"/>
                  </w:numPr>
                  <w:spacing w:after="0"/>
                  <w:rPr>
                    <w:rFonts w:ascii="Muli" w:eastAsia="Muli" w:hAnsi="Muli" w:cs="Muli"/>
                  </w:rPr>
                </w:pPr>
                <w:r>
                  <w:rPr>
                    <w:rFonts w:ascii="Muli" w:eastAsia="Muli" w:hAnsi="Muli" w:cs="Muli"/>
                    <w:b/>
                  </w:rPr>
                  <w:t xml:space="preserve">Hectic teacher: </w:t>
                </w:r>
                <w:hyperlink r:id="rId12">
                  <w:r>
                    <w:rPr>
                      <w:rFonts w:ascii="Muli" w:eastAsia="Muli" w:hAnsi="Muli" w:cs="Muli"/>
                      <w:color w:val="1155CC"/>
                      <w:u w:val="single"/>
                    </w:rPr>
                    <w:t>https://www.hectic-teacher.co.uk/</w:t>
                  </w:r>
                </w:hyperlink>
              </w:p>
              <w:p w:rsidR="00074E5A" w:rsidRDefault="00EB181B">
                <w:pPr>
                  <w:numPr>
                    <w:ilvl w:val="0"/>
                    <w:numId w:val="5"/>
                  </w:numPr>
                  <w:spacing w:after="0"/>
                  <w:rPr>
                    <w:rFonts w:ascii="Muli" w:eastAsia="Muli" w:hAnsi="Muli" w:cs="Muli"/>
                  </w:rPr>
                </w:pPr>
                <w:r>
                  <w:rPr>
                    <w:rFonts w:ascii="Muli" w:eastAsia="Muli" w:hAnsi="Muli" w:cs="Muli"/>
                    <w:b/>
                  </w:rPr>
                  <w:t>Tutor2u Sociology:</w:t>
                </w:r>
                <w:r>
                  <w:rPr>
                    <w:rFonts w:ascii="Muli" w:eastAsia="Muli" w:hAnsi="Muli" w:cs="Muli"/>
                  </w:rPr>
                  <w:t xml:space="preserve"> </w:t>
                </w:r>
                <w:hyperlink r:id="rId13">
                  <w:r>
                    <w:rPr>
                      <w:rFonts w:ascii="Muli" w:eastAsia="Muli" w:hAnsi="Muli" w:cs="Muli"/>
                      <w:color w:val="1155CC"/>
                      <w:u w:val="single"/>
                    </w:rPr>
                    <w:t>https://www.tutor2u.net/sociology</w:t>
                  </w:r>
                </w:hyperlink>
              </w:p>
              <w:p w:rsidR="00074E5A" w:rsidRDefault="00EB181B">
                <w:pPr>
                  <w:numPr>
                    <w:ilvl w:val="0"/>
                    <w:numId w:val="5"/>
                  </w:numPr>
                  <w:spacing w:after="0" w:line="276" w:lineRule="auto"/>
                  <w:rPr>
                    <w:rFonts w:ascii="Muli" w:eastAsia="Muli" w:hAnsi="Muli" w:cs="Muli"/>
                  </w:rPr>
                </w:pPr>
                <w:r>
                  <w:rPr>
                    <w:rFonts w:ascii="Muli" w:eastAsia="Muli" w:hAnsi="Muli" w:cs="Muli"/>
                    <w:b/>
                  </w:rPr>
                  <w:t>Office for National Statistics</w:t>
                </w:r>
                <w:r>
                  <w:rPr>
                    <w:rFonts w:ascii="Muli" w:eastAsia="Muli" w:hAnsi="Muli" w:cs="Muli"/>
                  </w:rPr>
                  <w:t xml:space="preserve">: </w:t>
                </w:r>
                <w:hyperlink r:id="rId14">
                  <w:r>
                    <w:rPr>
                      <w:rFonts w:ascii="Muli" w:eastAsia="Muli" w:hAnsi="Muli" w:cs="Muli"/>
                      <w:color w:val="1155CC"/>
                      <w:u w:val="single"/>
                    </w:rPr>
                    <w:t>https://www.ons.gov.uk/</w:t>
                  </w:r>
                </w:hyperlink>
              </w:p>
              <w:p w:rsidR="00074E5A" w:rsidRDefault="00EB181B">
                <w:pPr>
                  <w:numPr>
                    <w:ilvl w:val="0"/>
                    <w:numId w:val="5"/>
                  </w:numPr>
                  <w:spacing w:after="0" w:line="276" w:lineRule="auto"/>
                  <w:rPr>
                    <w:rFonts w:ascii="Muli" w:eastAsia="Muli" w:hAnsi="Muli" w:cs="Muli"/>
                  </w:rPr>
                </w:pPr>
                <w:r>
                  <w:rPr>
                    <w:rFonts w:ascii="Muli" w:eastAsia="Muli" w:hAnsi="Muli" w:cs="Muli"/>
                    <w:b/>
                  </w:rPr>
                  <w:t>The Sociology guy:</w:t>
                </w:r>
                <w:r>
                  <w:rPr>
                    <w:rFonts w:ascii="Muli" w:eastAsia="Muli" w:hAnsi="Muli" w:cs="Muli"/>
                  </w:rPr>
                  <w:t xml:space="preserve"> </w:t>
                </w:r>
                <w:hyperlink r:id="rId15">
                  <w:r>
                    <w:rPr>
                      <w:rFonts w:ascii="Muli" w:eastAsia="Muli" w:hAnsi="Muli" w:cs="Muli"/>
                      <w:color w:val="1155CC"/>
                      <w:u w:val="single"/>
                    </w:rPr>
                    <w:t>https://thesociologyguy.com/</w:t>
                  </w:r>
                </w:hyperlink>
              </w:p>
              <w:p w:rsidR="00074E5A" w:rsidRDefault="00EB181B">
                <w:pPr>
                  <w:numPr>
                    <w:ilvl w:val="0"/>
                    <w:numId w:val="5"/>
                  </w:numPr>
                  <w:spacing w:after="0" w:line="276" w:lineRule="auto"/>
                  <w:rPr>
                    <w:rFonts w:ascii="Muli" w:eastAsia="Muli" w:hAnsi="Muli" w:cs="Muli"/>
                  </w:rPr>
                </w:pPr>
                <w:r>
                  <w:rPr>
                    <w:rFonts w:ascii="Muli" w:eastAsia="Muli" w:hAnsi="Muli" w:cs="Muli"/>
                    <w:b/>
                  </w:rPr>
                  <w:t xml:space="preserve">Functionalism video: </w:t>
                </w:r>
                <w:hyperlink r:id="rId16">
                  <w:r>
                    <w:rPr>
                      <w:rFonts w:ascii="Muli" w:eastAsia="Muli" w:hAnsi="Muli" w:cs="Muli"/>
                      <w:color w:val="1155CC"/>
                      <w:u w:val="single"/>
                    </w:rPr>
                    <w:t>https://www.youtube.com/watch?v=-83vVeSC2_g</w:t>
                  </w:r>
                </w:hyperlink>
              </w:p>
              <w:p w:rsidR="00074E5A" w:rsidRDefault="00EB181B">
                <w:pPr>
                  <w:numPr>
                    <w:ilvl w:val="0"/>
                    <w:numId w:val="5"/>
                  </w:numPr>
                  <w:spacing w:after="0" w:line="276" w:lineRule="auto"/>
                  <w:rPr>
                    <w:rFonts w:ascii="Muli" w:eastAsia="Muli" w:hAnsi="Muli" w:cs="Muli"/>
                  </w:rPr>
                </w:pPr>
                <w:r>
                  <w:rPr>
                    <w:rFonts w:ascii="Muli" w:eastAsia="Muli" w:hAnsi="Muli" w:cs="Muli"/>
                    <w:b/>
                  </w:rPr>
                  <w:t>Marxism video:</w:t>
                </w:r>
                <w:r>
                  <w:rPr>
                    <w:rFonts w:ascii="Muli" w:eastAsia="Muli" w:hAnsi="Muli" w:cs="Muli"/>
                  </w:rPr>
                  <w:t xml:space="preserve"> </w:t>
                </w:r>
                <w:hyperlink r:id="rId17">
                  <w:r>
                    <w:rPr>
                      <w:rFonts w:ascii="Muli" w:eastAsia="Muli" w:hAnsi="Muli" w:cs="Muli"/>
                      <w:color w:val="1155CC"/>
                      <w:u w:val="single"/>
                    </w:rPr>
                    <w:t>https://www.youtube.com/watch?v=RhU57_nP3zM</w:t>
                  </w:r>
                </w:hyperlink>
              </w:p>
              <w:p w:rsidR="00074E5A" w:rsidRDefault="00EB181B">
                <w:pPr>
                  <w:numPr>
                    <w:ilvl w:val="0"/>
                    <w:numId w:val="5"/>
                  </w:numPr>
                  <w:spacing w:after="0" w:line="276" w:lineRule="auto"/>
                  <w:rPr>
                    <w:rFonts w:ascii="Muli" w:eastAsia="Muli" w:hAnsi="Muli" w:cs="Muli"/>
                    <w:b/>
                  </w:rPr>
                </w:pPr>
                <w:r>
                  <w:rPr>
                    <w:rFonts w:ascii="Muli" w:eastAsia="Muli" w:hAnsi="Muli" w:cs="Muli"/>
                    <w:b/>
                  </w:rPr>
                  <w:t xml:space="preserve">Feminism video: </w:t>
                </w:r>
                <w:hyperlink r:id="rId18">
                  <w:r>
                    <w:rPr>
                      <w:rFonts w:ascii="Muli" w:eastAsia="Muli" w:hAnsi="Muli" w:cs="Muli"/>
                      <w:color w:val="1155CC"/>
                      <w:u w:val="single"/>
                    </w:rPr>
                    <w:t>https://www.youtube.com/watch?v=1mVuM6OeT7w</w:t>
                  </w:r>
                </w:hyperlink>
              </w:p>
              <w:p w:rsidR="00074E5A" w:rsidRDefault="00EB181B">
                <w:pPr>
                  <w:numPr>
                    <w:ilvl w:val="0"/>
                    <w:numId w:val="5"/>
                  </w:numPr>
                  <w:spacing w:after="0" w:line="276" w:lineRule="auto"/>
                  <w:rPr>
                    <w:rFonts w:ascii="Muli" w:eastAsia="Muli" w:hAnsi="Muli" w:cs="Muli"/>
                    <w:b/>
                  </w:rPr>
                </w:pPr>
                <w:r>
                  <w:rPr>
                    <w:rFonts w:ascii="Muli" w:eastAsia="Muli" w:hAnsi="Muli" w:cs="Muli"/>
                    <w:b/>
                  </w:rPr>
                  <w:t xml:space="preserve">The Sociology show (podcasts): </w:t>
                </w:r>
                <w:hyperlink r:id="rId19">
                  <w:r>
                    <w:rPr>
                      <w:rFonts w:ascii="Muli" w:eastAsia="Muli" w:hAnsi="Muli" w:cs="Muli"/>
                      <w:color w:val="1155CC"/>
                      <w:u w:val="single"/>
                    </w:rPr>
                    <w:t>https://www.spreaker.com/podcast/the-sociology-show--4318027</w:t>
                  </w:r>
                </w:hyperlink>
              </w:p>
              <w:p w:rsidR="00074E5A" w:rsidRDefault="00EB181B">
                <w:pPr>
                  <w:numPr>
                    <w:ilvl w:val="0"/>
                    <w:numId w:val="5"/>
                  </w:numPr>
                  <w:spacing w:after="0" w:line="276" w:lineRule="auto"/>
                  <w:rPr>
                    <w:rFonts w:ascii="Muli" w:eastAsia="Muli" w:hAnsi="Muli" w:cs="Muli"/>
                  </w:rPr>
                </w:pPr>
                <w:r>
                  <w:rPr>
                    <w:rFonts w:ascii="Muli" w:eastAsia="Muli" w:hAnsi="Muli" w:cs="Muli"/>
                    <w:b/>
                  </w:rPr>
                  <w:t xml:space="preserve">All Sociology (podcast): </w:t>
                </w:r>
                <w:hyperlink r:id="rId20">
                  <w:r>
                    <w:rPr>
                      <w:rFonts w:ascii="Muli" w:eastAsia="Muli" w:hAnsi="Muli" w:cs="Muli"/>
                      <w:color w:val="1155CC"/>
                      <w:u w:val="single"/>
                    </w:rPr>
                    <w:t>https://creators.spotify.com/pod/profile/allsociology/</w:t>
                  </w:r>
                </w:hyperlink>
              </w:p>
              <w:p w:rsidR="00074E5A" w:rsidRDefault="00EB181B">
                <w:pPr>
                  <w:numPr>
                    <w:ilvl w:val="0"/>
                    <w:numId w:val="5"/>
                  </w:numPr>
                  <w:spacing w:after="0" w:line="276" w:lineRule="auto"/>
                  <w:rPr>
                    <w:rFonts w:ascii="Muli" w:eastAsia="Muli" w:hAnsi="Muli" w:cs="Muli"/>
                  </w:rPr>
                </w:pPr>
                <w:r>
                  <w:rPr>
                    <w:rFonts w:ascii="Muli" w:eastAsia="Muli" w:hAnsi="Muli" w:cs="Muli"/>
                    <w:b/>
                  </w:rPr>
                  <w:t xml:space="preserve">Gender and society </w:t>
                </w:r>
                <w:r>
                  <w:rPr>
                    <w:rFonts w:ascii="Muli" w:eastAsia="Muli" w:hAnsi="Muli" w:cs="Muli"/>
                    <w:b/>
                  </w:rPr>
                  <w:t>website:</w:t>
                </w:r>
                <w:r>
                  <w:rPr>
                    <w:rFonts w:ascii="Muli" w:eastAsia="Muli" w:hAnsi="Muli" w:cs="Muli"/>
                  </w:rPr>
                  <w:t xml:space="preserve"> </w:t>
                </w:r>
                <w:hyperlink r:id="rId21">
                  <w:r>
                    <w:rPr>
                      <w:rFonts w:ascii="Muli" w:eastAsia="Muli" w:hAnsi="Muli" w:cs="Muli"/>
                      <w:color w:val="1155CC"/>
                      <w:u w:val="single"/>
                    </w:rPr>
                    <w:t>https://gendersociety.wordpress.com/</w:t>
                  </w:r>
                </w:hyperlink>
              </w:p>
            </w:sdtContent>
          </w:sdt>
        </w:tc>
      </w:tr>
    </w:tbl>
    <w:p w:rsidR="00074E5A" w:rsidRDefault="00074E5A">
      <w:pPr>
        <w:rPr>
          <w:rFonts w:ascii="Muli" w:eastAsia="Muli" w:hAnsi="Muli" w:cs="Muli"/>
          <w:sz w:val="24"/>
          <w:szCs w:val="24"/>
        </w:rPr>
      </w:pPr>
    </w:p>
    <w:sectPr w:rsidR="00074E5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C542A"/>
    <w:multiLevelType w:val="multilevel"/>
    <w:tmpl w:val="1C740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CA6803"/>
    <w:multiLevelType w:val="multilevel"/>
    <w:tmpl w:val="28FC9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027C6F"/>
    <w:multiLevelType w:val="multilevel"/>
    <w:tmpl w:val="0B3A1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7C3B95"/>
    <w:multiLevelType w:val="multilevel"/>
    <w:tmpl w:val="F6E0B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563C5D"/>
    <w:multiLevelType w:val="multilevel"/>
    <w:tmpl w:val="D68C4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5A"/>
    <w:rsid w:val="00074E5A"/>
    <w:rsid w:val="00EB1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DE97"/>
  <w15:docId w15:val="{C6E9D25D-3C0A-4CCF-9488-DDC14804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3D5073"/>
    <w:pPr>
      <w:ind w:left="720"/>
      <w:contextualSpacing/>
    </w:pPr>
  </w:style>
  <w:style w:type="paragraph" w:customStyle="1" w:styleId="Default">
    <w:name w:val="Default"/>
    <w:rsid w:val="0080724B"/>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r4wkRhfR-ZY&amp;t=337s" TargetMode="External"/><Relationship Id="rId13" Type="http://schemas.openxmlformats.org/officeDocument/2006/relationships/hyperlink" Target="https://www.tutor2u.net/sociology" TargetMode="External"/><Relationship Id="rId18" Type="http://schemas.openxmlformats.org/officeDocument/2006/relationships/hyperlink" Target="https://www.youtube.com/watch?v=1mVuM6OeT7w" TargetMode="External"/><Relationship Id="rId3" Type="http://schemas.openxmlformats.org/officeDocument/2006/relationships/styles" Target="styles.xml"/><Relationship Id="rId21" Type="http://schemas.openxmlformats.org/officeDocument/2006/relationships/hyperlink" Target="https://gendersociety.wordpress.com/" TargetMode="External"/><Relationship Id="rId7" Type="http://schemas.openxmlformats.org/officeDocument/2006/relationships/image" Target="media/image2.png"/><Relationship Id="rId12" Type="http://schemas.openxmlformats.org/officeDocument/2006/relationships/hyperlink" Target="https://www.hectic-teacher.co.uk/" TargetMode="External"/><Relationship Id="rId17" Type="http://schemas.openxmlformats.org/officeDocument/2006/relationships/hyperlink" Target="https://www.youtube.com/watch?v=RhU57_nP3zM" TargetMode="External"/><Relationship Id="rId2" Type="http://schemas.openxmlformats.org/officeDocument/2006/relationships/numbering" Target="numbering.xml"/><Relationship Id="rId16" Type="http://schemas.openxmlformats.org/officeDocument/2006/relationships/hyperlink" Target="https://www.youtube.com/watch?v=-83vVeSC2_g" TargetMode="External"/><Relationship Id="rId20" Type="http://schemas.openxmlformats.org/officeDocument/2006/relationships/hyperlink" Target="https://creators.spotify.com/pod/profile/allsociology/"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thesociologyguy.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preaker.com/podcast/the-sociology-show--4318027" TargetMode="External"/><Relationship Id="rId4" Type="http://schemas.openxmlformats.org/officeDocument/2006/relationships/settings" Target="settings.xml"/><Relationship Id="rId9" Type="http://schemas.openxmlformats.org/officeDocument/2006/relationships/hyperlink" Target="https://www.bbc.co.uk/iplayer/episode/m00071xr/inside-the-bruderhof" TargetMode="External"/><Relationship Id="rId14" Type="http://schemas.openxmlformats.org/officeDocument/2006/relationships/hyperlink" Target="https://www.ons.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5H78UyVY4Ys1zZ572DyWsHBtUg==">CgMxLjAaHwoBMBIaChgICVIUChJ0YWJsZS44dHhudHFvd3c1eHkyCGguZ2pkZ3hzMg5oLnkybnNuY2w2N2FlNjIOaC5tNGU1Yno5d3h6YW44AHIhMVhKdUxVWURfM1lOeHBkdjNXZWhMZENVMks5V1p5SEot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Chloe</dc:creator>
  <cp:lastModifiedBy>Fletcher Lauren</cp:lastModifiedBy>
  <cp:revision>2</cp:revision>
  <dcterms:created xsi:type="dcterms:W3CDTF">2025-06-23T12:29:00Z</dcterms:created>
  <dcterms:modified xsi:type="dcterms:W3CDTF">2025-06-23T12:29:00Z</dcterms:modified>
</cp:coreProperties>
</file>