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184" w:rsidRDefault="00284184">
      <w:pPr>
        <w:jc w:val="center"/>
      </w:pPr>
    </w:p>
    <w:p w:rsidR="00284184" w:rsidRPr="00566B2E" w:rsidRDefault="00AF5CEC">
      <w:pPr>
        <w:spacing w:after="160"/>
        <w:rPr>
          <w:rFonts w:ascii="Muli" w:eastAsia="Muli" w:hAnsi="Muli" w:cs="Muli"/>
          <w:b/>
          <w:sz w:val="24"/>
          <w:szCs w:val="24"/>
          <w:u w:val="single"/>
        </w:rPr>
      </w:pPr>
      <w:r w:rsidRPr="00566B2E">
        <w:rPr>
          <w:rFonts w:ascii="Muli" w:eastAsia="Muli" w:hAnsi="Muli" w:cs="Muli"/>
          <w:b/>
          <w:sz w:val="24"/>
          <w:szCs w:val="24"/>
          <w:u w:val="single"/>
        </w:rPr>
        <w:t>Task 1: Sociological glossary</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Sociology</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Socialisation</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Value consensus</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Organic analogy</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Bourgeoisie</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Proletariat</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Patriarchy</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Prejudice</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Discrimination</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Ethical issues</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Formal social control</w:t>
            </w:r>
          </w:p>
        </w:tc>
        <w:tc>
          <w:tcPr>
            <w:tcW w:w="7170" w:type="dxa"/>
            <w:shd w:val="clear" w:color="auto" w:fill="auto"/>
            <w:tcMar>
              <w:top w:w="100" w:type="dxa"/>
              <w:left w:w="100" w:type="dxa"/>
              <w:bottom w:w="100" w:type="dxa"/>
              <w:right w:w="100" w:type="dxa"/>
            </w:tcMar>
          </w:tcPr>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p w:rsidR="00284184" w:rsidRDefault="00284184">
            <w:pPr>
              <w:widowControl w:val="0"/>
              <w:pBdr>
                <w:top w:val="nil"/>
                <w:left w:val="nil"/>
                <w:bottom w:val="nil"/>
                <w:right w:val="nil"/>
                <w:between w:val="nil"/>
              </w:pBdr>
              <w:spacing w:line="240" w:lineRule="auto"/>
              <w:rPr>
                <w:rFonts w:ascii="Muli" w:eastAsia="Muli" w:hAnsi="Muli" w:cs="Muli"/>
                <w:b/>
                <w:color w:val="FF0000"/>
                <w:sz w:val="24"/>
                <w:szCs w:val="24"/>
                <w:u w:val="single"/>
              </w:rPr>
            </w:pPr>
          </w:p>
        </w:tc>
      </w:tr>
    </w:tbl>
    <w:p w:rsidR="00284184" w:rsidRDefault="00284184">
      <w:pPr>
        <w:spacing w:after="160"/>
        <w:rPr>
          <w:rFonts w:ascii="Muli" w:eastAsia="Muli" w:hAnsi="Muli" w:cs="Muli"/>
          <w:b/>
          <w:color w:val="FF0000"/>
          <w:sz w:val="24"/>
          <w:szCs w:val="24"/>
          <w:u w:val="single"/>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 xml:space="preserve">Informal social </w:t>
            </w:r>
            <w:r>
              <w:rPr>
                <w:rFonts w:ascii="Muli" w:eastAsia="Muli" w:hAnsi="Muli" w:cs="Muli"/>
                <w:sz w:val="24"/>
                <w:szCs w:val="24"/>
              </w:rPr>
              <w:lastRenderedPageBreak/>
              <w:t>control</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lastRenderedPageBreak/>
              <w:t>Norms</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Values</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Structural theory</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Social institutions</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False class consciousness</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Quantitative methods</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Qualitative methods</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r w:rsidR="00284184">
        <w:tc>
          <w:tcPr>
            <w:tcW w:w="1830" w:type="dxa"/>
            <w:shd w:val="clear" w:color="auto" w:fill="auto"/>
            <w:tcMar>
              <w:top w:w="100" w:type="dxa"/>
              <w:left w:w="100" w:type="dxa"/>
              <w:bottom w:w="100" w:type="dxa"/>
              <w:right w:w="100" w:type="dxa"/>
            </w:tcMar>
          </w:tcPr>
          <w:p w:rsidR="00284184" w:rsidRDefault="00AF5CEC">
            <w:pPr>
              <w:widowControl w:val="0"/>
              <w:spacing w:line="240" w:lineRule="auto"/>
              <w:rPr>
                <w:rFonts w:ascii="Muli" w:eastAsia="Muli" w:hAnsi="Muli" w:cs="Muli"/>
                <w:sz w:val="24"/>
                <w:szCs w:val="24"/>
              </w:rPr>
            </w:pPr>
            <w:r>
              <w:rPr>
                <w:rFonts w:ascii="Muli" w:eastAsia="Muli" w:hAnsi="Muli" w:cs="Muli"/>
                <w:sz w:val="24"/>
                <w:szCs w:val="24"/>
              </w:rPr>
              <w:t>Validity</w:t>
            </w:r>
          </w:p>
        </w:tc>
        <w:tc>
          <w:tcPr>
            <w:tcW w:w="7170" w:type="dxa"/>
            <w:shd w:val="clear" w:color="auto" w:fill="auto"/>
            <w:tcMar>
              <w:top w:w="100" w:type="dxa"/>
              <w:left w:w="100" w:type="dxa"/>
              <w:bottom w:w="100" w:type="dxa"/>
              <w:right w:w="100" w:type="dxa"/>
            </w:tcMar>
          </w:tcPr>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p w:rsidR="00284184" w:rsidRDefault="00284184">
            <w:pPr>
              <w:widowControl w:val="0"/>
              <w:spacing w:line="240" w:lineRule="auto"/>
              <w:rPr>
                <w:rFonts w:ascii="Muli" w:eastAsia="Muli" w:hAnsi="Muli" w:cs="Muli"/>
                <w:b/>
                <w:color w:val="FF0000"/>
                <w:sz w:val="24"/>
                <w:szCs w:val="24"/>
                <w:u w:val="single"/>
              </w:rPr>
            </w:pPr>
          </w:p>
        </w:tc>
      </w:tr>
    </w:tbl>
    <w:p w:rsidR="00284184" w:rsidRDefault="00284184">
      <w:pPr>
        <w:spacing w:after="160"/>
        <w:rPr>
          <w:rFonts w:ascii="Muli" w:eastAsia="Muli" w:hAnsi="Muli" w:cs="Muli"/>
          <w:b/>
          <w:color w:val="FF0000"/>
          <w:sz w:val="24"/>
          <w:szCs w:val="24"/>
          <w:u w:val="single"/>
        </w:rPr>
      </w:pPr>
    </w:p>
    <w:p w:rsidR="00284184" w:rsidRPr="00566B2E" w:rsidRDefault="00AF5CEC">
      <w:pPr>
        <w:spacing w:after="160"/>
        <w:rPr>
          <w:rFonts w:ascii="Muli" w:eastAsia="Muli" w:hAnsi="Muli" w:cs="Muli"/>
          <w:b/>
          <w:sz w:val="24"/>
          <w:szCs w:val="24"/>
          <w:u w:val="single"/>
        </w:rPr>
      </w:pPr>
      <w:r w:rsidRPr="00566B2E">
        <w:rPr>
          <w:rFonts w:ascii="Muli" w:eastAsia="Muli" w:hAnsi="Muli" w:cs="Muli"/>
          <w:b/>
          <w:sz w:val="24"/>
          <w:szCs w:val="24"/>
          <w:u w:val="single"/>
        </w:rPr>
        <w:t>Task 2: Theoretical Perspectives: Functionalism, Marxism and Feminism</w:t>
      </w:r>
    </w:p>
    <w:p w:rsidR="00284184" w:rsidRDefault="00AF5CEC">
      <w:pPr>
        <w:spacing w:after="160"/>
        <w:rPr>
          <w:rFonts w:ascii="Muli" w:eastAsia="Muli" w:hAnsi="Muli" w:cs="Muli"/>
          <w:b/>
          <w:sz w:val="24"/>
          <w:szCs w:val="24"/>
        </w:rPr>
      </w:pPr>
      <w:r>
        <w:rPr>
          <w:rFonts w:ascii="Muli" w:eastAsia="Muli" w:hAnsi="Muli" w:cs="Muli"/>
          <w:b/>
          <w:sz w:val="24"/>
          <w:szCs w:val="24"/>
        </w:rPr>
        <w:t>Functionalism research notes</w:t>
      </w:r>
    </w:p>
    <w:p w:rsidR="00284184"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lastRenderedPageBreak/>
        <w:t>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w:t>
      </w:r>
    </w:p>
    <w:p w:rsidR="00566B2E" w:rsidRDefault="00566B2E">
      <w:pPr>
        <w:spacing w:after="160" w:line="360" w:lineRule="auto"/>
        <w:rPr>
          <w:rFonts w:ascii="Muli" w:eastAsia="Muli" w:hAnsi="Muli" w:cs="Muli"/>
          <w:sz w:val="24"/>
          <w:szCs w:val="24"/>
        </w:rPr>
      </w:pPr>
    </w:p>
    <w:p w:rsidR="00566B2E" w:rsidRPr="00566B2E" w:rsidRDefault="00566B2E">
      <w:pPr>
        <w:spacing w:after="160" w:line="360" w:lineRule="auto"/>
        <w:rPr>
          <w:rFonts w:ascii="Muli" w:eastAsia="Muli" w:hAnsi="Muli" w:cs="Muli"/>
          <w:sz w:val="24"/>
          <w:szCs w:val="24"/>
        </w:rPr>
      </w:pPr>
    </w:p>
    <w:p w:rsidR="00284184" w:rsidRDefault="00AF5CEC">
      <w:pPr>
        <w:spacing w:after="160" w:line="360" w:lineRule="auto"/>
        <w:rPr>
          <w:rFonts w:ascii="Muli" w:eastAsia="Muli" w:hAnsi="Muli" w:cs="Muli"/>
          <w:b/>
          <w:sz w:val="24"/>
          <w:szCs w:val="24"/>
        </w:rPr>
      </w:pPr>
      <w:r>
        <w:rPr>
          <w:rFonts w:ascii="Muli" w:eastAsia="Muli" w:hAnsi="Muli" w:cs="Muli"/>
          <w:b/>
          <w:sz w:val="24"/>
          <w:szCs w:val="24"/>
        </w:rPr>
        <w:lastRenderedPageBreak/>
        <w:t>Marxism research notes</w:t>
      </w:r>
    </w:p>
    <w:p w:rsidR="00284184" w:rsidRPr="00566B2E"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w:t>
      </w:r>
      <w:r w:rsidRPr="00566B2E">
        <w:rPr>
          <w:rFonts w:ascii="Muli" w:eastAsia="Muli" w:hAnsi="Muli" w:cs="Mul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w:t>
      </w:r>
    </w:p>
    <w:p w:rsidR="00284184" w:rsidRDefault="00AF5CEC">
      <w:pPr>
        <w:spacing w:after="160"/>
        <w:rPr>
          <w:rFonts w:ascii="Muli" w:eastAsia="Muli" w:hAnsi="Muli" w:cs="Muli"/>
          <w:b/>
          <w:sz w:val="24"/>
          <w:szCs w:val="24"/>
        </w:rPr>
      </w:pPr>
      <w:r>
        <w:rPr>
          <w:rFonts w:ascii="Muli" w:eastAsia="Muli" w:hAnsi="Muli" w:cs="Muli"/>
          <w:b/>
          <w:sz w:val="24"/>
          <w:szCs w:val="24"/>
        </w:rPr>
        <w:t>Feminism research notes</w:t>
      </w:r>
    </w:p>
    <w:p w:rsidR="00284184" w:rsidRDefault="00AF5CEC">
      <w:pPr>
        <w:spacing w:after="160" w:line="360" w:lineRule="auto"/>
        <w:rPr>
          <w:rFonts w:ascii="Muli" w:eastAsia="Muli" w:hAnsi="Muli" w:cs="Muli"/>
          <w:b/>
          <w:sz w:val="24"/>
          <w:szCs w:val="24"/>
        </w:rPr>
      </w:pPr>
      <w:r w:rsidRPr="00566B2E">
        <w:rPr>
          <w:rFonts w:ascii="Muli" w:eastAsia="Muli" w:hAnsi="Muli" w:cs="Muli"/>
          <w:sz w:val="24"/>
          <w:szCs w:val="24"/>
        </w:rPr>
        <w:t>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w:t>
      </w:r>
      <w:r w:rsidRPr="00566B2E">
        <w:rPr>
          <w:rFonts w:ascii="Muli" w:eastAsia="Muli" w:hAnsi="Muli" w:cs="Muli"/>
          <w:sz w:val="24"/>
          <w:szCs w:val="24"/>
        </w:rPr>
        <w:lastRenderedPageBreak/>
        <w:t>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w:t>
      </w:r>
    </w:p>
    <w:p w:rsidR="00284184" w:rsidRDefault="00AF5CEC">
      <w:pPr>
        <w:rPr>
          <w:rFonts w:ascii="Muli" w:eastAsia="Muli" w:hAnsi="Muli" w:cs="Muli"/>
          <w:b/>
          <w:sz w:val="24"/>
          <w:szCs w:val="24"/>
        </w:rPr>
      </w:pPr>
      <w:r>
        <w:rPr>
          <w:rFonts w:ascii="Muli" w:eastAsia="Muli" w:hAnsi="Muli" w:cs="Muli"/>
          <w:b/>
          <w:sz w:val="24"/>
          <w:szCs w:val="24"/>
        </w:rPr>
        <w:t>Exam questions:</w:t>
      </w:r>
    </w:p>
    <w:p w:rsidR="00284184" w:rsidRDefault="00284184">
      <w:pPr>
        <w:rPr>
          <w:rFonts w:ascii="Muli" w:eastAsia="Muli" w:hAnsi="Muli" w:cs="Muli"/>
          <w:sz w:val="24"/>
          <w:szCs w:val="24"/>
        </w:rPr>
      </w:pPr>
    </w:p>
    <w:p w:rsidR="00284184" w:rsidRDefault="00AF5CEC">
      <w:pPr>
        <w:rPr>
          <w:rFonts w:ascii="Muli" w:eastAsia="Muli" w:hAnsi="Muli" w:cs="Muli"/>
          <w:sz w:val="24"/>
          <w:szCs w:val="24"/>
        </w:rPr>
      </w:pPr>
      <w:r>
        <w:rPr>
          <w:rFonts w:ascii="Muli" w:eastAsia="Muli" w:hAnsi="Muli" w:cs="Muli"/>
          <w:sz w:val="24"/>
          <w:szCs w:val="24"/>
        </w:rPr>
        <w:t>Outline 2 key points about Functionalism (4 marks)</w:t>
      </w:r>
    </w:p>
    <w:p w:rsidR="00284184" w:rsidRDefault="00284184">
      <w:pPr>
        <w:rPr>
          <w:rFonts w:ascii="Muli" w:eastAsia="Muli" w:hAnsi="Muli" w:cs="Muli"/>
          <w:sz w:val="24"/>
          <w:szCs w:val="24"/>
        </w:rPr>
      </w:pPr>
    </w:p>
    <w:p w:rsidR="00284184" w:rsidRPr="00566B2E"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w:t>
      </w:r>
      <w:r w:rsidR="00566B2E">
        <w:rPr>
          <w:rFonts w:ascii="Muli" w:eastAsia="Muli" w:hAnsi="Muli" w:cs="Muli"/>
          <w:sz w:val="24"/>
          <w:szCs w:val="24"/>
        </w:rPr>
        <w:t>___________</w:t>
      </w:r>
    </w:p>
    <w:p w:rsidR="00284184" w:rsidRDefault="00AF5CEC">
      <w:pPr>
        <w:rPr>
          <w:rFonts w:ascii="Muli" w:eastAsia="Muli" w:hAnsi="Muli" w:cs="Muli"/>
          <w:sz w:val="24"/>
          <w:szCs w:val="24"/>
        </w:rPr>
      </w:pPr>
      <w:r>
        <w:rPr>
          <w:rFonts w:ascii="Muli" w:eastAsia="Muli" w:hAnsi="Muli" w:cs="Muli"/>
          <w:sz w:val="24"/>
          <w:szCs w:val="24"/>
        </w:rPr>
        <w:t>Suggest one strength and one of limitation of Functionalism (4 marks)</w:t>
      </w:r>
    </w:p>
    <w:p w:rsidR="00284184" w:rsidRDefault="00284184">
      <w:pPr>
        <w:rPr>
          <w:rFonts w:ascii="Muli" w:eastAsia="Muli" w:hAnsi="Muli" w:cs="Muli"/>
          <w:sz w:val="24"/>
          <w:szCs w:val="24"/>
        </w:rPr>
      </w:pPr>
    </w:p>
    <w:p w:rsidR="00284184" w:rsidRPr="00566B2E"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w:t>
      </w:r>
      <w:r w:rsidRPr="00566B2E">
        <w:rPr>
          <w:rFonts w:ascii="Muli" w:eastAsia="Muli" w:hAnsi="Muli" w:cs="Mul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w:t>
      </w:r>
      <w:r w:rsidR="00566B2E">
        <w:rPr>
          <w:rFonts w:ascii="Muli" w:eastAsia="Muli" w:hAnsi="Muli" w:cs="Muli"/>
          <w:sz w:val="24"/>
          <w:szCs w:val="24"/>
        </w:rPr>
        <w:t>___________</w:t>
      </w:r>
      <w:r w:rsidRPr="00566B2E">
        <w:rPr>
          <w:rFonts w:ascii="Muli" w:eastAsia="Muli" w:hAnsi="Muli" w:cs="Muli"/>
          <w:sz w:val="24"/>
          <w:szCs w:val="24"/>
        </w:rPr>
        <w:t>__</w:t>
      </w:r>
    </w:p>
    <w:p w:rsidR="00284184" w:rsidRDefault="00AF5CEC">
      <w:pPr>
        <w:rPr>
          <w:rFonts w:ascii="Muli" w:eastAsia="Muli" w:hAnsi="Muli" w:cs="Muli"/>
          <w:sz w:val="24"/>
          <w:szCs w:val="24"/>
        </w:rPr>
      </w:pPr>
      <w:r>
        <w:rPr>
          <w:rFonts w:ascii="Muli" w:eastAsia="Muli" w:hAnsi="Muli" w:cs="Muli"/>
          <w:sz w:val="24"/>
          <w:szCs w:val="24"/>
        </w:rPr>
        <w:t>Outline 2 key points about Marxism (4 marks)</w:t>
      </w:r>
    </w:p>
    <w:p w:rsidR="00284184" w:rsidRDefault="00284184">
      <w:pPr>
        <w:rPr>
          <w:rFonts w:ascii="Muli" w:eastAsia="Muli" w:hAnsi="Muli" w:cs="Muli"/>
          <w:sz w:val="24"/>
          <w:szCs w:val="24"/>
        </w:rPr>
      </w:pPr>
    </w:p>
    <w:p w:rsidR="00284184" w:rsidRPr="00566B2E"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w:t>
      </w:r>
      <w:r w:rsidR="00566B2E">
        <w:rPr>
          <w:rFonts w:ascii="Muli" w:eastAsia="Muli" w:hAnsi="Muli" w:cs="Muli"/>
          <w:sz w:val="24"/>
          <w:szCs w:val="24"/>
        </w:rPr>
        <w:t>___________</w:t>
      </w:r>
    </w:p>
    <w:p w:rsidR="00284184" w:rsidRDefault="00AF5CEC">
      <w:pPr>
        <w:rPr>
          <w:rFonts w:ascii="Muli" w:eastAsia="Muli" w:hAnsi="Muli" w:cs="Muli"/>
          <w:sz w:val="24"/>
          <w:szCs w:val="24"/>
        </w:rPr>
      </w:pPr>
      <w:r>
        <w:rPr>
          <w:rFonts w:ascii="Muli" w:eastAsia="Muli" w:hAnsi="Muli" w:cs="Muli"/>
          <w:sz w:val="24"/>
          <w:szCs w:val="24"/>
        </w:rPr>
        <w:t>Suggest one strength and one limitation of Marxism (4 marks)</w:t>
      </w:r>
    </w:p>
    <w:p w:rsidR="00284184" w:rsidRDefault="00284184">
      <w:pPr>
        <w:rPr>
          <w:rFonts w:ascii="Muli" w:eastAsia="Muli" w:hAnsi="Muli" w:cs="Muli"/>
          <w:sz w:val="24"/>
          <w:szCs w:val="24"/>
        </w:rPr>
      </w:pPr>
    </w:p>
    <w:p w:rsidR="00284184" w:rsidRPr="00566B2E"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566B2E">
        <w:rPr>
          <w:rFonts w:ascii="Muli" w:eastAsia="Muli" w:hAnsi="Muli" w:cs="Muli"/>
          <w:sz w:val="24"/>
          <w:szCs w:val="24"/>
        </w:rPr>
        <w:t>___________</w:t>
      </w:r>
    </w:p>
    <w:p w:rsidR="00566B2E" w:rsidRDefault="00566B2E">
      <w:pPr>
        <w:rPr>
          <w:rFonts w:ascii="Muli" w:eastAsia="Muli" w:hAnsi="Muli" w:cs="Muli"/>
          <w:sz w:val="24"/>
          <w:szCs w:val="24"/>
        </w:rPr>
      </w:pPr>
    </w:p>
    <w:p w:rsidR="00566B2E" w:rsidRDefault="00566B2E">
      <w:pPr>
        <w:rPr>
          <w:rFonts w:ascii="Muli" w:eastAsia="Muli" w:hAnsi="Muli" w:cs="Muli"/>
          <w:sz w:val="24"/>
          <w:szCs w:val="24"/>
        </w:rPr>
      </w:pPr>
    </w:p>
    <w:p w:rsidR="00284184" w:rsidRDefault="00AF5CEC">
      <w:pPr>
        <w:rPr>
          <w:rFonts w:ascii="Muli" w:eastAsia="Muli" w:hAnsi="Muli" w:cs="Muli"/>
          <w:sz w:val="24"/>
          <w:szCs w:val="24"/>
        </w:rPr>
      </w:pPr>
      <w:r>
        <w:rPr>
          <w:rFonts w:ascii="Muli" w:eastAsia="Muli" w:hAnsi="Muli" w:cs="Muli"/>
          <w:sz w:val="24"/>
          <w:szCs w:val="24"/>
        </w:rPr>
        <w:lastRenderedPageBreak/>
        <w:t>Outline</w:t>
      </w:r>
      <w:r>
        <w:rPr>
          <w:rFonts w:ascii="Muli" w:eastAsia="Muli" w:hAnsi="Muli" w:cs="Muli"/>
          <w:sz w:val="24"/>
          <w:szCs w:val="24"/>
        </w:rPr>
        <w:t xml:space="preserve"> 2 key points about Feminism (4 marks)</w:t>
      </w:r>
    </w:p>
    <w:p w:rsidR="00284184" w:rsidRDefault="00284184">
      <w:pPr>
        <w:rPr>
          <w:rFonts w:ascii="Muli" w:eastAsia="Muli" w:hAnsi="Muli" w:cs="Muli"/>
          <w:sz w:val="24"/>
          <w:szCs w:val="24"/>
        </w:rPr>
      </w:pPr>
    </w:p>
    <w:p w:rsidR="00284184" w:rsidRPr="00566B2E"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w:t>
      </w:r>
      <w:r w:rsidR="00566B2E">
        <w:rPr>
          <w:rFonts w:ascii="Muli" w:eastAsia="Muli" w:hAnsi="Muli" w:cs="Muli"/>
          <w:sz w:val="24"/>
          <w:szCs w:val="24"/>
        </w:rPr>
        <w:t>___________</w:t>
      </w:r>
    </w:p>
    <w:p w:rsidR="00284184" w:rsidRDefault="00AF5CEC">
      <w:pPr>
        <w:spacing w:after="160"/>
        <w:rPr>
          <w:rFonts w:ascii="Muli" w:eastAsia="Muli" w:hAnsi="Muli" w:cs="Muli"/>
          <w:sz w:val="24"/>
          <w:szCs w:val="24"/>
        </w:rPr>
      </w:pPr>
      <w:r>
        <w:rPr>
          <w:rFonts w:ascii="Muli" w:eastAsia="Muli" w:hAnsi="Muli" w:cs="Muli"/>
          <w:sz w:val="24"/>
          <w:szCs w:val="24"/>
        </w:rPr>
        <w:t>Suggest one strength and one limitation of Feminism (4 marks)</w:t>
      </w:r>
    </w:p>
    <w:p w:rsidR="00284184" w:rsidRPr="00566B2E" w:rsidRDefault="00AF5CEC">
      <w:pPr>
        <w:spacing w:after="160" w:line="360" w:lineRule="auto"/>
        <w:rPr>
          <w:rFonts w:ascii="Muli" w:eastAsia="Muli" w:hAnsi="Muli" w:cs="Muli"/>
          <w:sz w:val="24"/>
          <w:szCs w:val="24"/>
        </w:rPr>
      </w:pPr>
      <w:r w:rsidRPr="00566B2E">
        <w:rPr>
          <w:rFonts w:ascii="Muli" w:eastAsia="Muli" w:hAnsi="Muli" w:cs="Muli"/>
          <w:sz w:val="24"/>
          <w:szCs w:val="24"/>
        </w:rPr>
        <w:t>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566B2E">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w:t>
      </w:r>
      <w:r w:rsidR="00566B2E">
        <w:rPr>
          <w:rFonts w:ascii="Muli" w:eastAsia="Muli" w:hAnsi="Muli" w:cs="Muli"/>
          <w:sz w:val="24"/>
          <w:szCs w:val="24"/>
        </w:rPr>
        <w:t>___________</w:t>
      </w:r>
    </w:p>
    <w:p w:rsidR="00284184" w:rsidRDefault="00284184">
      <w:pPr>
        <w:spacing w:after="160" w:line="259" w:lineRule="auto"/>
        <w:rPr>
          <w:rFonts w:ascii="Muli" w:eastAsia="Muli" w:hAnsi="Muli" w:cs="Muli"/>
          <w:b/>
          <w:color w:val="FF0000"/>
          <w:sz w:val="24"/>
          <w:szCs w:val="24"/>
          <w:u w:val="single"/>
        </w:rPr>
      </w:pPr>
      <w:bookmarkStart w:id="0" w:name="_kxhwbjdjx51n" w:colFirst="0" w:colLast="0"/>
      <w:bookmarkEnd w:id="0"/>
    </w:p>
    <w:p w:rsidR="00566B2E" w:rsidRDefault="00566B2E">
      <w:pPr>
        <w:spacing w:after="160" w:line="259" w:lineRule="auto"/>
        <w:rPr>
          <w:rFonts w:ascii="Muli" w:eastAsia="Muli" w:hAnsi="Muli" w:cs="Muli"/>
          <w:b/>
          <w:sz w:val="24"/>
          <w:szCs w:val="24"/>
          <w:u w:val="single"/>
        </w:rPr>
      </w:pPr>
      <w:bookmarkStart w:id="1" w:name="_y2nsncl67ae6" w:colFirst="0" w:colLast="0"/>
      <w:bookmarkEnd w:id="1"/>
    </w:p>
    <w:p w:rsidR="00566B2E" w:rsidRDefault="00566B2E">
      <w:pPr>
        <w:spacing w:after="160" w:line="259" w:lineRule="auto"/>
        <w:rPr>
          <w:rFonts w:ascii="Muli" w:eastAsia="Muli" w:hAnsi="Muli" w:cs="Muli"/>
          <w:b/>
          <w:sz w:val="24"/>
          <w:szCs w:val="24"/>
          <w:u w:val="single"/>
        </w:rPr>
      </w:pPr>
    </w:p>
    <w:p w:rsidR="00566B2E" w:rsidRDefault="00566B2E">
      <w:pPr>
        <w:spacing w:after="160" w:line="259" w:lineRule="auto"/>
        <w:rPr>
          <w:rFonts w:ascii="Muli" w:eastAsia="Muli" w:hAnsi="Muli" w:cs="Muli"/>
          <w:b/>
          <w:sz w:val="24"/>
          <w:szCs w:val="24"/>
          <w:u w:val="single"/>
        </w:rPr>
      </w:pPr>
    </w:p>
    <w:p w:rsidR="00566B2E" w:rsidRDefault="00566B2E">
      <w:pPr>
        <w:spacing w:after="160" w:line="259" w:lineRule="auto"/>
        <w:rPr>
          <w:rFonts w:ascii="Muli" w:eastAsia="Muli" w:hAnsi="Muli" w:cs="Muli"/>
          <w:b/>
          <w:sz w:val="24"/>
          <w:szCs w:val="24"/>
          <w:u w:val="single"/>
        </w:rPr>
      </w:pPr>
    </w:p>
    <w:p w:rsidR="00566B2E" w:rsidRDefault="00566B2E">
      <w:pPr>
        <w:spacing w:after="160" w:line="259" w:lineRule="auto"/>
        <w:rPr>
          <w:rFonts w:ascii="Muli" w:eastAsia="Muli" w:hAnsi="Muli" w:cs="Muli"/>
          <w:b/>
          <w:sz w:val="24"/>
          <w:szCs w:val="24"/>
          <w:u w:val="single"/>
        </w:rPr>
      </w:pPr>
    </w:p>
    <w:p w:rsidR="00284184" w:rsidRPr="00566B2E" w:rsidRDefault="00AF5CEC">
      <w:pPr>
        <w:spacing w:after="160" w:line="259" w:lineRule="auto"/>
        <w:rPr>
          <w:rFonts w:ascii="Muli" w:eastAsia="Muli" w:hAnsi="Muli" w:cs="Muli"/>
          <w:b/>
          <w:sz w:val="24"/>
          <w:szCs w:val="24"/>
          <w:u w:val="single"/>
        </w:rPr>
      </w:pPr>
      <w:r w:rsidRPr="00566B2E">
        <w:rPr>
          <w:rFonts w:ascii="Muli" w:eastAsia="Muli" w:hAnsi="Muli" w:cs="Muli"/>
          <w:b/>
          <w:sz w:val="24"/>
          <w:szCs w:val="24"/>
          <w:u w:val="single"/>
        </w:rPr>
        <w:lastRenderedPageBreak/>
        <w:t>Task 3: Scenario sheet</w:t>
      </w:r>
    </w:p>
    <w:p w:rsidR="00284184" w:rsidRDefault="00AF5CEC">
      <w:pPr>
        <w:rPr>
          <w:rFonts w:ascii="Muli" w:eastAsia="Muli" w:hAnsi="Muli" w:cs="Muli"/>
          <w:b/>
          <w:sz w:val="24"/>
          <w:szCs w:val="24"/>
        </w:rPr>
      </w:pPr>
      <w:r>
        <w:rPr>
          <w:rFonts w:ascii="Muli" w:eastAsia="Muli" w:hAnsi="Muli" w:cs="Muli"/>
          <w:sz w:val="24"/>
          <w:szCs w:val="24"/>
        </w:rPr>
        <w:t xml:space="preserve">You have been given a variety of fictional scenarios which represent real sociological areas of study. Read each scenario and answer the associated questions in as much depth as you can. </w:t>
      </w:r>
    </w:p>
    <w:p w:rsidR="00284184" w:rsidRDefault="00284184">
      <w:pPr>
        <w:rPr>
          <w:rFonts w:ascii="Muli" w:eastAsia="Muli" w:hAnsi="Muli" w:cs="Muli"/>
          <w:b/>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4184">
        <w:tc>
          <w:tcPr>
            <w:tcW w:w="9029" w:type="dxa"/>
            <w:shd w:val="clear" w:color="auto" w:fill="auto"/>
            <w:tcMar>
              <w:top w:w="100" w:type="dxa"/>
              <w:left w:w="100" w:type="dxa"/>
              <w:bottom w:w="100" w:type="dxa"/>
              <w:right w:w="100" w:type="dxa"/>
            </w:tcMar>
          </w:tcPr>
          <w:p w:rsidR="00284184" w:rsidRDefault="00AF5CEC">
            <w:pPr>
              <w:widowControl w:val="0"/>
              <w:rPr>
                <w:rFonts w:ascii="Muli" w:eastAsia="Muli" w:hAnsi="Muli" w:cs="Muli"/>
                <w:b/>
                <w:sz w:val="24"/>
                <w:szCs w:val="24"/>
              </w:rPr>
            </w:pPr>
            <w:r>
              <w:rPr>
                <w:rFonts w:ascii="Muli" w:eastAsia="Muli" w:hAnsi="Muli" w:cs="Muli"/>
                <w:b/>
                <w:sz w:val="24"/>
                <w:szCs w:val="24"/>
              </w:rPr>
              <w:t>Scenario 1</w:t>
            </w:r>
          </w:p>
          <w:p w:rsidR="00284184" w:rsidRDefault="00284184">
            <w:pPr>
              <w:widowControl w:val="0"/>
              <w:rPr>
                <w:rFonts w:ascii="Muli" w:eastAsia="Muli" w:hAnsi="Muli" w:cs="Muli"/>
                <w:sz w:val="24"/>
                <w:szCs w:val="24"/>
              </w:rPr>
            </w:pPr>
          </w:p>
          <w:p w:rsidR="00284184" w:rsidRDefault="00AF5CEC">
            <w:pPr>
              <w:widowControl w:val="0"/>
              <w:rPr>
                <w:rFonts w:ascii="Muli" w:eastAsia="Muli" w:hAnsi="Muli" w:cs="Muli"/>
                <w:sz w:val="24"/>
                <w:szCs w:val="24"/>
              </w:rPr>
            </w:pPr>
            <w:r>
              <w:rPr>
                <w:rFonts w:ascii="Muli" w:eastAsia="Muli" w:hAnsi="Muli" w:cs="Muli"/>
                <w:sz w:val="24"/>
                <w:szCs w:val="24"/>
              </w:rPr>
              <w:t>John and Violet have been married for 15 years and have</w:t>
            </w:r>
            <w:r>
              <w:rPr>
                <w:rFonts w:ascii="Muli" w:eastAsia="Muli" w:hAnsi="Muli" w:cs="Muli"/>
                <w:sz w:val="24"/>
                <w:szCs w:val="24"/>
              </w:rPr>
              <w:t xml:space="preserve"> two children, Sophie and Lucy. John is a production line worker in a local factory. He came home from work on Friday saying his manager had shouted at him because he wasn’t working quickly enough. They threatened to sack him if he continued to be slow.  A</w:t>
            </w:r>
            <w:r>
              <w:rPr>
                <w:rFonts w:ascii="Muli" w:eastAsia="Muli" w:hAnsi="Muli" w:cs="Muli"/>
                <w:sz w:val="24"/>
                <w:szCs w:val="24"/>
              </w:rPr>
              <w:t>t bedtime, his children were messing around and wouldn’t settle which resulted in him losing his patience and he smacked one of them. This then caused John and Violet to argue and John became verbally abusive to Violet.</w:t>
            </w:r>
          </w:p>
        </w:tc>
      </w:tr>
    </w:tbl>
    <w:p w:rsidR="00284184" w:rsidRDefault="00284184">
      <w:pPr>
        <w:rPr>
          <w:rFonts w:ascii="Muli" w:eastAsia="Muli" w:hAnsi="Muli" w:cs="Muli"/>
          <w:sz w:val="24"/>
          <w:szCs w:val="24"/>
        </w:rPr>
      </w:pPr>
    </w:p>
    <w:p w:rsidR="00284184" w:rsidRDefault="00AF5CEC">
      <w:pPr>
        <w:rPr>
          <w:rFonts w:ascii="Muli" w:eastAsia="Muli" w:hAnsi="Muli" w:cs="Muli"/>
          <w:sz w:val="24"/>
          <w:szCs w:val="24"/>
        </w:rPr>
      </w:pPr>
      <w:r>
        <w:rPr>
          <w:rFonts w:ascii="Muli" w:eastAsia="Muli" w:hAnsi="Muli" w:cs="Muli"/>
          <w:sz w:val="24"/>
          <w:szCs w:val="24"/>
        </w:rPr>
        <w:t>How would Feminists explain John’s behaviour?</w:t>
      </w: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w:t>
      </w:r>
      <w:r w:rsidR="00566B2E">
        <w:rPr>
          <w:rFonts w:ascii="Muli" w:eastAsia="Muli" w:hAnsi="Muli" w:cs="Muli"/>
          <w:sz w:val="24"/>
          <w:szCs w:val="24"/>
        </w:rPr>
        <w:t>__________</w:t>
      </w:r>
    </w:p>
    <w:p w:rsidR="00284184" w:rsidRDefault="00284184">
      <w:pPr>
        <w:rPr>
          <w:rFonts w:ascii="Muli" w:eastAsia="Muli" w:hAnsi="Muli" w:cs="Muli"/>
          <w:sz w:val="24"/>
          <w:szCs w:val="24"/>
        </w:rPr>
      </w:pPr>
    </w:p>
    <w:p w:rsidR="00284184" w:rsidRDefault="00AF5CEC">
      <w:pPr>
        <w:rPr>
          <w:rFonts w:ascii="Muli" w:eastAsia="Muli" w:hAnsi="Muli" w:cs="Muli"/>
          <w:sz w:val="24"/>
          <w:szCs w:val="24"/>
        </w:rPr>
      </w:pPr>
      <w:r>
        <w:rPr>
          <w:rFonts w:ascii="Muli" w:eastAsia="Muli" w:hAnsi="Muli" w:cs="Muli"/>
          <w:sz w:val="24"/>
          <w:szCs w:val="24"/>
        </w:rPr>
        <w:t>How would Marxists explain John’s behaviour?</w:t>
      </w: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w:t>
      </w:r>
      <w:r>
        <w:rPr>
          <w:rFonts w:ascii="Muli" w:eastAsia="Muli" w:hAnsi="Muli" w:cs="Muli"/>
          <w:sz w:val="24"/>
          <w:szCs w:val="24"/>
        </w:rPr>
        <w:lastRenderedPageBreak/>
        <w:t>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w:t>
      </w:r>
      <w:r w:rsidR="00566B2E">
        <w:rPr>
          <w:rFonts w:ascii="Muli" w:eastAsia="Muli" w:hAnsi="Muli" w:cs="Muli"/>
          <w:sz w:val="24"/>
          <w:szCs w:val="24"/>
        </w:rPr>
        <w:t>____________</w:t>
      </w:r>
    </w:p>
    <w:p w:rsidR="00284184" w:rsidRDefault="00284184">
      <w:pPr>
        <w:spacing w:line="360" w:lineRule="auto"/>
        <w:rPr>
          <w:rFonts w:ascii="Muli" w:eastAsia="Muli" w:hAnsi="Muli" w:cs="Muli"/>
          <w:sz w:val="24"/>
          <w:szCs w:val="24"/>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4184">
        <w:tc>
          <w:tcPr>
            <w:tcW w:w="9029" w:type="dxa"/>
            <w:shd w:val="clear" w:color="auto" w:fill="auto"/>
            <w:tcMar>
              <w:top w:w="100" w:type="dxa"/>
              <w:left w:w="100" w:type="dxa"/>
              <w:bottom w:w="100" w:type="dxa"/>
              <w:right w:w="100" w:type="dxa"/>
            </w:tcMar>
          </w:tcPr>
          <w:p w:rsidR="00284184" w:rsidRDefault="00AF5CEC">
            <w:pPr>
              <w:widowControl w:val="0"/>
              <w:rPr>
                <w:rFonts w:ascii="Muli" w:eastAsia="Muli" w:hAnsi="Muli" w:cs="Muli"/>
                <w:b/>
                <w:sz w:val="24"/>
                <w:szCs w:val="24"/>
              </w:rPr>
            </w:pPr>
            <w:r>
              <w:rPr>
                <w:rFonts w:ascii="Muli" w:eastAsia="Muli" w:hAnsi="Muli" w:cs="Muli"/>
                <w:b/>
                <w:sz w:val="24"/>
                <w:szCs w:val="24"/>
              </w:rPr>
              <w:t>Scenario 2</w:t>
            </w:r>
          </w:p>
          <w:p w:rsidR="00284184" w:rsidRDefault="00284184">
            <w:pPr>
              <w:widowControl w:val="0"/>
              <w:rPr>
                <w:rFonts w:ascii="Muli" w:eastAsia="Muli" w:hAnsi="Muli" w:cs="Muli"/>
                <w:sz w:val="24"/>
                <w:szCs w:val="24"/>
              </w:rPr>
            </w:pPr>
          </w:p>
          <w:p w:rsidR="00284184" w:rsidRDefault="00AF5CEC">
            <w:pPr>
              <w:widowControl w:val="0"/>
              <w:rPr>
                <w:rFonts w:ascii="Muli" w:eastAsia="Muli" w:hAnsi="Muli" w:cs="Muli"/>
                <w:sz w:val="24"/>
                <w:szCs w:val="24"/>
              </w:rPr>
            </w:pPr>
            <w:r>
              <w:rPr>
                <w:rFonts w:ascii="Muli" w:eastAsia="Muli" w:hAnsi="Muli" w:cs="Muli"/>
                <w:sz w:val="24"/>
                <w:szCs w:val="24"/>
              </w:rPr>
              <w:t>Simon is 13 years old and lives in a council owned flat i</w:t>
            </w:r>
            <w:r>
              <w:rPr>
                <w:rFonts w:ascii="Muli" w:eastAsia="Muli" w:hAnsi="Muli" w:cs="Muli"/>
                <w:sz w:val="24"/>
                <w:szCs w:val="24"/>
              </w:rPr>
              <w:t xml:space="preserve">n Slough. His parents split up when he was 5 and since then he has lived with just his mum and younger sister Emily. Mum works in a local supermarket for 14 hours a week and does her best to provide for her family. </w:t>
            </w:r>
          </w:p>
          <w:p w:rsidR="00284184" w:rsidRDefault="00284184">
            <w:pPr>
              <w:widowControl w:val="0"/>
              <w:rPr>
                <w:rFonts w:ascii="Muli" w:eastAsia="Muli" w:hAnsi="Muli" w:cs="Muli"/>
                <w:sz w:val="24"/>
                <w:szCs w:val="24"/>
              </w:rPr>
            </w:pPr>
          </w:p>
          <w:p w:rsidR="00284184" w:rsidRDefault="00AF5CEC">
            <w:pPr>
              <w:widowControl w:val="0"/>
              <w:rPr>
                <w:rFonts w:ascii="Muli" w:eastAsia="Muli" w:hAnsi="Muli" w:cs="Muli"/>
                <w:sz w:val="24"/>
                <w:szCs w:val="24"/>
              </w:rPr>
            </w:pPr>
            <w:r>
              <w:rPr>
                <w:rFonts w:ascii="Muli" w:eastAsia="Muli" w:hAnsi="Muli" w:cs="Muli"/>
                <w:sz w:val="24"/>
                <w:szCs w:val="24"/>
              </w:rPr>
              <w:t>However, they struggle to afford good q</w:t>
            </w:r>
            <w:r>
              <w:rPr>
                <w:rFonts w:ascii="Muli" w:eastAsia="Muli" w:hAnsi="Muli" w:cs="Muli"/>
                <w:sz w:val="24"/>
                <w:szCs w:val="24"/>
              </w:rPr>
              <w:t>uality nutritious food so they regularly visit a food bank and the house is often cold in the winter as his mum doesn’t have enough money to pay for the gas bill. Simon is generally a good boy at school but can often be very distracted and was told off las</w:t>
            </w:r>
            <w:r>
              <w:rPr>
                <w:rFonts w:ascii="Muli" w:eastAsia="Muli" w:hAnsi="Muli" w:cs="Muli"/>
                <w:sz w:val="24"/>
                <w:szCs w:val="24"/>
              </w:rPr>
              <w:t>t week for falling asleep at his desk when he was meant to be reading his book.</w:t>
            </w:r>
          </w:p>
        </w:tc>
      </w:tr>
    </w:tbl>
    <w:p w:rsidR="00284184" w:rsidRDefault="00284184">
      <w:pPr>
        <w:spacing w:line="360" w:lineRule="auto"/>
        <w:rPr>
          <w:rFonts w:ascii="Muli" w:eastAsia="Muli" w:hAnsi="Muli" w:cs="Muli"/>
          <w:sz w:val="24"/>
          <w:szCs w:val="24"/>
        </w:rPr>
      </w:pPr>
    </w:p>
    <w:p w:rsidR="00284184" w:rsidRDefault="00AF5CEC">
      <w:pPr>
        <w:spacing w:line="360" w:lineRule="auto"/>
        <w:rPr>
          <w:rFonts w:ascii="Muli" w:eastAsia="Muli" w:hAnsi="Muli" w:cs="Muli"/>
          <w:sz w:val="24"/>
          <w:szCs w:val="24"/>
        </w:rPr>
      </w:pPr>
      <w:r>
        <w:rPr>
          <w:rFonts w:ascii="Muli" w:eastAsia="Muli" w:hAnsi="Muli" w:cs="Muli"/>
          <w:sz w:val="24"/>
          <w:szCs w:val="24"/>
        </w:rPr>
        <w:t>Explain how Simon’s situation could be negatively impacting his education. 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w:t>
      </w:r>
      <w:r>
        <w:rPr>
          <w:rFonts w:ascii="Muli" w:eastAsia="Muli" w:hAnsi="Muli" w:cs="Muli"/>
          <w:sz w:val="24"/>
          <w:szCs w:val="24"/>
        </w:rPr>
        <w:lastRenderedPageBreak/>
        <w:t>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w:t>
      </w:r>
    </w:p>
    <w:p w:rsidR="00284184" w:rsidRDefault="00284184">
      <w:pPr>
        <w:spacing w:line="360" w:lineRule="auto"/>
        <w:rPr>
          <w:rFonts w:ascii="Muli" w:eastAsia="Muli" w:hAnsi="Muli" w:cs="Muli"/>
          <w:sz w:val="24"/>
          <w:szCs w:val="24"/>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4184">
        <w:tc>
          <w:tcPr>
            <w:tcW w:w="9029" w:type="dxa"/>
            <w:shd w:val="clear" w:color="auto" w:fill="auto"/>
            <w:tcMar>
              <w:top w:w="100" w:type="dxa"/>
              <w:left w:w="100" w:type="dxa"/>
              <w:bottom w:w="100" w:type="dxa"/>
              <w:right w:w="100" w:type="dxa"/>
            </w:tcMar>
          </w:tcPr>
          <w:p w:rsidR="00284184" w:rsidRDefault="00AF5CEC">
            <w:pPr>
              <w:widowControl w:val="0"/>
              <w:rPr>
                <w:rFonts w:ascii="Muli" w:eastAsia="Muli" w:hAnsi="Muli" w:cs="Muli"/>
                <w:b/>
                <w:sz w:val="24"/>
                <w:szCs w:val="24"/>
              </w:rPr>
            </w:pPr>
            <w:r>
              <w:rPr>
                <w:rFonts w:ascii="Muli" w:eastAsia="Muli" w:hAnsi="Muli" w:cs="Muli"/>
                <w:b/>
                <w:sz w:val="24"/>
                <w:szCs w:val="24"/>
              </w:rPr>
              <w:t>Scenario 3</w:t>
            </w:r>
          </w:p>
          <w:p w:rsidR="00284184" w:rsidRDefault="00284184">
            <w:pPr>
              <w:widowControl w:val="0"/>
              <w:rPr>
                <w:rFonts w:ascii="Muli" w:eastAsia="Muli" w:hAnsi="Muli" w:cs="Muli"/>
                <w:sz w:val="24"/>
                <w:szCs w:val="24"/>
              </w:rPr>
            </w:pPr>
          </w:p>
          <w:p w:rsidR="00284184" w:rsidRDefault="00AF5CEC">
            <w:pPr>
              <w:widowControl w:val="0"/>
              <w:rPr>
                <w:rFonts w:ascii="Muli" w:eastAsia="Muli" w:hAnsi="Muli" w:cs="Muli"/>
                <w:sz w:val="24"/>
                <w:szCs w:val="24"/>
              </w:rPr>
            </w:pPr>
            <w:r>
              <w:rPr>
                <w:rFonts w:ascii="Muli" w:eastAsia="Muli" w:hAnsi="Muli" w:cs="Muli"/>
                <w:sz w:val="24"/>
                <w:szCs w:val="24"/>
              </w:rPr>
              <w:t xml:space="preserve">Betty is 84 years old and Christian. She has always attended church on a Sunday and been involved with other </w:t>
            </w:r>
            <w:r>
              <w:rPr>
                <w:rFonts w:ascii="Muli" w:eastAsia="Muli" w:hAnsi="Muli" w:cs="Muli"/>
                <w:sz w:val="24"/>
                <w:szCs w:val="24"/>
              </w:rPr>
              <w:t>church activities; it's been a central part of her lifestyle and identity since she was a child. However, over the last 10 years she has noticed that the church congregation has gotten smaller and there are very few young people attending. She feels sad th</w:t>
            </w:r>
            <w:r>
              <w:rPr>
                <w:rFonts w:ascii="Muli" w:eastAsia="Muli" w:hAnsi="Muli" w:cs="Muli"/>
                <w:sz w:val="24"/>
                <w:szCs w:val="24"/>
              </w:rPr>
              <w:t>at the sense of community is decreasing and decided to speak to her vicar about the changes she has observed.</w:t>
            </w:r>
          </w:p>
        </w:tc>
      </w:tr>
    </w:tbl>
    <w:p w:rsidR="00284184" w:rsidRDefault="00284184">
      <w:pPr>
        <w:rPr>
          <w:rFonts w:ascii="Muli" w:eastAsia="Muli" w:hAnsi="Muli" w:cs="Muli"/>
          <w:sz w:val="24"/>
          <w:szCs w:val="24"/>
        </w:rPr>
      </w:pPr>
    </w:p>
    <w:p w:rsidR="00284184" w:rsidRDefault="00AF5CEC">
      <w:pPr>
        <w:rPr>
          <w:rFonts w:ascii="Muli" w:eastAsia="Muli" w:hAnsi="Muli" w:cs="Muli"/>
          <w:sz w:val="24"/>
          <w:szCs w:val="24"/>
        </w:rPr>
      </w:pPr>
      <w:r>
        <w:rPr>
          <w:rFonts w:ascii="Muli" w:eastAsia="Muli" w:hAnsi="Muli" w:cs="Muli"/>
          <w:sz w:val="24"/>
          <w:szCs w:val="24"/>
        </w:rPr>
        <w:t>Suggest some potential reasons for the changes noticed by Betty.</w:t>
      </w:r>
    </w:p>
    <w:p w:rsidR="00284184" w:rsidRDefault="00284184">
      <w:pPr>
        <w:rPr>
          <w:rFonts w:ascii="Muli" w:eastAsia="Muli" w:hAnsi="Muli" w:cs="Muli"/>
          <w:sz w:val="24"/>
          <w:szCs w:val="24"/>
        </w:rPr>
      </w:pP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____________________________________________________________________________________________________________________________________________________</w:t>
      </w:r>
      <w:r w:rsidR="00566B2E">
        <w:rPr>
          <w:rFonts w:ascii="Muli" w:eastAsia="Muli" w:hAnsi="Muli" w:cs="Muli"/>
          <w:sz w:val="24"/>
          <w:szCs w:val="24"/>
        </w:rPr>
        <w:t>__</w:t>
      </w: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w:t>
      </w:r>
      <w:r w:rsidR="00566B2E">
        <w:rPr>
          <w:rFonts w:ascii="Muli" w:eastAsia="Muli" w:hAnsi="Muli" w:cs="Muli"/>
          <w:sz w:val="24"/>
          <w:szCs w:val="24"/>
        </w:rPr>
        <w:t>____</w:t>
      </w: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w:t>
      </w:r>
      <w:r w:rsidR="00566B2E">
        <w:rPr>
          <w:rFonts w:ascii="Muli" w:eastAsia="Muli" w:hAnsi="Muli" w:cs="Muli"/>
          <w:sz w:val="24"/>
          <w:szCs w:val="24"/>
        </w:rPr>
        <w:t>___</w:t>
      </w: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w:t>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4184">
        <w:tc>
          <w:tcPr>
            <w:tcW w:w="9029" w:type="dxa"/>
            <w:shd w:val="clear" w:color="auto" w:fill="auto"/>
            <w:tcMar>
              <w:top w:w="100" w:type="dxa"/>
              <w:left w:w="100" w:type="dxa"/>
              <w:bottom w:w="100" w:type="dxa"/>
              <w:right w:w="100" w:type="dxa"/>
            </w:tcMar>
          </w:tcPr>
          <w:p w:rsidR="00284184" w:rsidRDefault="00AF5CEC">
            <w:pPr>
              <w:widowControl w:val="0"/>
              <w:rPr>
                <w:rFonts w:ascii="Muli" w:eastAsia="Muli" w:hAnsi="Muli" w:cs="Muli"/>
                <w:b/>
                <w:sz w:val="24"/>
                <w:szCs w:val="24"/>
              </w:rPr>
            </w:pPr>
            <w:r>
              <w:rPr>
                <w:rFonts w:ascii="Muli" w:eastAsia="Muli" w:hAnsi="Muli" w:cs="Muli"/>
                <w:b/>
                <w:sz w:val="24"/>
                <w:szCs w:val="24"/>
              </w:rPr>
              <w:lastRenderedPageBreak/>
              <w:t>Scenario 4</w:t>
            </w:r>
          </w:p>
          <w:p w:rsidR="00284184" w:rsidRDefault="00284184">
            <w:pPr>
              <w:widowControl w:val="0"/>
              <w:rPr>
                <w:rFonts w:ascii="Muli" w:eastAsia="Muli" w:hAnsi="Muli" w:cs="Muli"/>
                <w:sz w:val="24"/>
                <w:szCs w:val="24"/>
              </w:rPr>
            </w:pPr>
          </w:p>
          <w:p w:rsidR="00284184" w:rsidRDefault="00AF5CEC">
            <w:pPr>
              <w:widowControl w:val="0"/>
              <w:rPr>
                <w:rFonts w:ascii="Muli" w:eastAsia="Muli" w:hAnsi="Muli" w:cs="Muli"/>
                <w:sz w:val="24"/>
                <w:szCs w:val="24"/>
              </w:rPr>
            </w:pPr>
            <w:r>
              <w:rPr>
                <w:rFonts w:ascii="Muli" w:eastAsia="Muli" w:hAnsi="Muli" w:cs="Muli"/>
                <w:sz w:val="24"/>
                <w:szCs w:val="24"/>
              </w:rPr>
              <w:t>Marge</w:t>
            </w:r>
            <w:r>
              <w:rPr>
                <w:rFonts w:ascii="Muli" w:eastAsia="Muli" w:hAnsi="Muli" w:cs="Muli"/>
                <w:sz w:val="24"/>
                <w:szCs w:val="24"/>
              </w:rPr>
              <w:t>ry and Tony live in a 4 bed, detached house in surrey. Their children are grown up and have left home. Their house is on a nice street where their neighbours look after their properties and look out for each other. They regularly attend a “neighbourhood wa</w:t>
            </w:r>
            <w:r>
              <w:rPr>
                <w:rFonts w:ascii="Muli" w:eastAsia="Muli" w:hAnsi="Muli" w:cs="Muli"/>
                <w:sz w:val="24"/>
                <w:szCs w:val="24"/>
              </w:rPr>
              <w:t xml:space="preserve">tch” group that was set up by their </w:t>
            </w:r>
            <w:proofErr w:type="gramStart"/>
            <w:r>
              <w:rPr>
                <w:rFonts w:ascii="Muli" w:eastAsia="Muli" w:hAnsi="Muli" w:cs="Muli"/>
                <w:sz w:val="24"/>
                <w:szCs w:val="24"/>
              </w:rPr>
              <w:t>next door</w:t>
            </w:r>
            <w:proofErr w:type="gramEnd"/>
            <w:r>
              <w:rPr>
                <w:rFonts w:ascii="Muli" w:eastAsia="Muli" w:hAnsi="Muli" w:cs="Muli"/>
                <w:sz w:val="24"/>
                <w:szCs w:val="24"/>
              </w:rPr>
              <w:t xml:space="preserve"> neighbour Bernard and have CCTV up at the front and back of their house. They feel quite satisfied that their chances of being victims of property crime or theft are low.</w:t>
            </w:r>
          </w:p>
          <w:p w:rsidR="00284184" w:rsidRDefault="00284184">
            <w:pPr>
              <w:widowControl w:val="0"/>
              <w:rPr>
                <w:rFonts w:ascii="Muli" w:eastAsia="Muli" w:hAnsi="Muli" w:cs="Muli"/>
                <w:sz w:val="24"/>
                <w:szCs w:val="24"/>
              </w:rPr>
            </w:pPr>
          </w:p>
          <w:p w:rsidR="00284184" w:rsidRDefault="00AF5CEC">
            <w:pPr>
              <w:widowControl w:val="0"/>
              <w:rPr>
                <w:rFonts w:ascii="Muli" w:eastAsia="Muli" w:hAnsi="Muli" w:cs="Muli"/>
                <w:sz w:val="24"/>
                <w:szCs w:val="24"/>
              </w:rPr>
            </w:pPr>
            <w:r>
              <w:rPr>
                <w:rFonts w:ascii="Muli" w:eastAsia="Muli" w:hAnsi="Muli" w:cs="Muli"/>
                <w:sz w:val="24"/>
                <w:szCs w:val="24"/>
              </w:rPr>
              <w:t xml:space="preserve">However, their </w:t>
            </w:r>
            <w:proofErr w:type="gramStart"/>
            <w:r>
              <w:rPr>
                <w:rFonts w:ascii="Muli" w:eastAsia="Muli" w:hAnsi="Muli" w:cs="Muli"/>
                <w:sz w:val="24"/>
                <w:szCs w:val="24"/>
              </w:rPr>
              <w:t>grown up</w:t>
            </w:r>
            <w:proofErr w:type="gramEnd"/>
            <w:r>
              <w:rPr>
                <w:rFonts w:ascii="Muli" w:eastAsia="Muli" w:hAnsi="Muli" w:cs="Muli"/>
                <w:sz w:val="24"/>
                <w:szCs w:val="24"/>
              </w:rPr>
              <w:t xml:space="preserve"> son Daniel men</w:t>
            </w:r>
            <w:r>
              <w:rPr>
                <w:rFonts w:ascii="Muli" w:eastAsia="Muli" w:hAnsi="Muli" w:cs="Muli"/>
                <w:sz w:val="24"/>
                <w:szCs w:val="24"/>
              </w:rPr>
              <w:t xml:space="preserve">tioned to Margery that he was kept awake the other night by youths drinking alcohol and messing about on his road. However, he had decided to just stay inside and ignore what was happening. Daniel got up the next day to see that his </w:t>
            </w:r>
            <w:proofErr w:type="gramStart"/>
            <w:r>
              <w:rPr>
                <w:rFonts w:ascii="Muli" w:eastAsia="Muli" w:hAnsi="Muli" w:cs="Muli"/>
                <w:sz w:val="24"/>
                <w:szCs w:val="24"/>
              </w:rPr>
              <w:t>next door</w:t>
            </w:r>
            <w:proofErr w:type="gramEnd"/>
            <w:r>
              <w:rPr>
                <w:rFonts w:ascii="Muli" w:eastAsia="Muli" w:hAnsi="Muli" w:cs="Muli"/>
                <w:sz w:val="24"/>
                <w:szCs w:val="24"/>
              </w:rPr>
              <w:t xml:space="preserve"> neighbour had</w:t>
            </w:r>
            <w:r>
              <w:rPr>
                <w:rFonts w:ascii="Muli" w:eastAsia="Muli" w:hAnsi="Muli" w:cs="Muli"/>
                <w:sz w:val="24"/>
                <w:szCs w:val="24"/>
              </w:rPr>
              <w:t xml:space="preserve"> been a victim of graffiti as the youths had sprayed abusive slurs on the side of his house wall. </w:t>
            </w:r>
          </w:p>
        </w:tc>
      </w:tr>
    </w:tbl>
    <w:p w:rsidR="00284184" w:rsidRDefault="00284184">
      <w:pPr>
        <w:rPr>
          <w:rFonts w:ascii="Muli" w:eastAsia="Muli" w:hAnsi="Muli" w:cs="Muli"/>
          <w:sz w:val="24"/>
          <w:szCs w:val="24"/>
        </w:rPr>
      </w:pPr>
    </w:p>
    <w:p w:rsidR="00284184" w:rsidRDefault="00AF5CEC">
      <w:pPr>
        <w:rPr>
          <w:rFonts w:ascii="Muli" w:eastAsia="Muli" w:hAnsi="Muli" w:cs="Muli"/>
          <w:sz w:val="24"/>
          <w:szCs w:val="24"/>
        </w:rPr>
      </w:pPr>
      <w:r>
        <w:rPr>
          <w:rFonts w:ascii="Muli" w:eastAsia="Muli" w:hAnsi="Muli" w:cs="Muli"/>
          <w:sz w:val="24"/>
          <w:szCs w:val="24"/>
        </w:rPr>
        <w:t>Suggest some possible reasons why Margery and Tony are less likely to be victims of crime compared to their son Daniel.</w:t>
      </w:r>
    </w:p>
    <w:p w:rsidR="00284184" w:rsidRDefault="00284184">
      <w:pPr>
        <w:rPr>
          <w:rFonts w:ascii="Muli" w:eastAsia="Muli" w:hAnsi="Muli" w:cs="Muli"/>
          <w:sz w:val="24"/>
          <w:szCs w:val="24"/>
        </w:rPr>
      </w:pP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w:t>
      </w:r>
      <w:r w:rsidR="00566B2E">
        <w:rPr>
          <w:rFonts w:ascii="Muli" w:eastAsia="Muli" w:hAnsi="Muli" w:cs="Muli"/>
          <w:sz w:val="24"/>
          <w:szCs w:val="24"/>
        </w:rPr>
        <w:t>__________</w:t>
      </w:r>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w:t>
      </w:r>
      <w:r w:rsidR="00566B2E">
        <w:rPr>
          <w:rFonts w:ascii="Muli" w:eastAsia="Muli" w:hAnsi="Muli" w:cs="Muli"/>
          <w:sz w:val="24"/>
          <w:szCs w:val="24"/>
        </w:rPr>
        <w:t>____</w:t>
      </w:r>
    </w:p>
    <w:p w:rsidR="00284184" w:rsidRDefault="00284184">
      <w:pPr>
        <w:rPr>
          <w:rFonts w:ascii="Muli" w:eastAsia="Muli" w:hAnsi="Muli" w:cs="Muli"/>
          <w:sz w:val="24"/>
          <w:szCs w:val="24"/>
        </w:rPr>
      </w:pPr>
    </w:p>
    <w:p w:rsidR="00566B2E" w:rsidRDefault="00566B2E">
      <w:pPr>
        <w:rPr>
          <w:rFonts w:ascii="Muli" w:eastAsia="Muli" w:hAnsi="Muli" w:cs="Muli"/>
          <w:sz w:val="24"/>
          <w:szCs w:val="24"/>
        </w:rPr>
      </w:pPr>
    </w:p>
    <w:p w:rsidR="00566B2E" w:rsidRDefault="00566B2E">
      <w:pPr>
        <w:rPr>
          <w:rFonts w:ascii="Muli" w:eastAsia="Muli" w:hAnsi="Muli" w:cs="Muli"/>
          <w:sz w:val="24"/>
          <w:szCs w:val="24"/>
        </w:rPr>
      </w:pPr>
    </w:p>
    <w:p w:rsidR="00566B2E" w:rsidRDefault="00566B2E">
      <w:pPr>
        <w:rPr>
          <w:rFonts w:ascii="Muli" w:eastAsia="Muli" w:hAnsi="Muli" w:cs="Muli"/>
          <w:sz w:val="24"/>
          <w:szCs w:val="24"/>
        </w:rPr>
      </w:pPr>
    </w:p>
    <w:p w:rsidR="00284184" w:rsidRDefault="00AF5CEC">
      <w:pPr>
        <w:rPr>
          <w:rFonts w:ascii="Muli" w:eastAsia="Muli" w:hAnsi="Muli" w:cs="Muli"/>
          <w:sz w:val="24"/>
          <w:szCs w:val="24"/>
        </w:rPr>
      </w:pPr>
      <w:r>
        <w:rPr>
          <w:rFonts w:ascii="Muli" w:eastAsia="Muli" w:hAnsi="Muli" w:cs="Muli"/>
          <w:sz w:val="24"/>
          <w:szCs w:val="24"/>
        </w:rPr>
        <w:lastRenderedPageBreak/>
        <w:t xml:space="preserve">Suggest how Daniel </w:t>
      </w:r>
      <w:r>
        <w:rPr>
          <w:rFonts w:ascii="Muli" w:eastAsia="Muli" w:hAnsi="Muli" w:cs="Muli"/>
          <w:sz w:val="24"/>
          <w:szCs w:val="24"/>
        </w:rPr>
        <w:t>and his neighbours could better protect themselves against crime.</w:t>
      </w:r>
    </w:p>
    <w:p w:rsidR="00284184" w:rsidRDefault="00284184">
      <w:pPr>
        <w:rPr>
          <w:rFonts w:ascii="Muli" w:eastAsia="Muli" w:hAnsi="Muli" w:cs="Muli"/>
          <w:sz w:val="24"/>
          <w:szCs w:val="24"/>
        </w:rPr>
      </w:pPr>
    </w:p>
    <w:p w:rsidR="00284184" w:rsidRDefault="00AF5CEC">
      <w:pPr>
        <w:spacing w:line="360" w:lineRule="auto"/>
        <w:rPr>
          <w:rFonts w:ascii="Muli" w:eastAsia="Muli" w:hAnsi="Muli" w:cs="Muli"/>
          <w:b/>
          <w:sz w:val="24"/>
          <w:szCs w:val="24"/>
        </w:rPr>
      </w:pP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w:t>
      </w:r>
      <w:r w:rsidR="00566B2E">
        <w:rPr>
          <w:rFonts w:ascii="Muli" w:eastAsia="Muli" w:hAnsi="Muli" w:cs="Muli"/>
          <w:sz w:val="24"/>
          <w:szCs w:val="24"/>
        </w:rPr>
        <w:t>_____________</w:t>
      </w:r>
    </w:p>
    <w:p w:rsidR="00284184" w:rsidRDefault="00284184">
      <w:pPr>
        <w:spacing w:after="160" w:line="259" w:lineRule="auto"/>
        <w:rPr>
          <w:rFonts w:ascii="Muli" w:eastAsia="Muli" w:hAnsi="Muli" w:cs="Muli"/>
          <w:b/>
          <w:color w:val="FF0000"/>
          <w:sz w:val="24"/>
          <w:szCs w:val="24"/>
          <w:u w:val="single"/>
        </w:rPr>
      </w:pPr>
    </w:p>
    <w:p w:rsidR="00284184" w:rsidRPr="00566B2E" w:rsidRDefault="00AF5CEC">
      <w:pPr>
        <w:spacing w:after="160" w:line="259" w:lineRule="auto"/>
        <w:rPr>
          <w:rFonts w:ascii="Muli" w:eastAsia="Muli" w:hAnsi="Muli" w:cs="Muli"/>
          <w:b/>
          <w:sz w:val="24"/>
          <w:szCs w:val="24"/>
          <w:u w:val="single"/>
        </w:rPr>
      </w:pPr>
      <w:r w:rsidRPr="00566B2E">
        <w:rPr>
          <w:rFonts w:ascii="Muli" w:eastAsia="Muli" w:hAnsi="Muli" w:cs="Muli"/>
          <w:b/>
          <w:sz w:val="24"/>
          <w:szCs w:val="24"/>
          <w:u w:val="single"/>
        </w:rPr>
        <w:t>Task 4: Documentary and Review</w:t>
      </w:r>
    </w:p>
    <w:p w:rsidR="00284184" w:rsidRDefault="00AF5CEC">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480" w:lineRule="auto"/>
        <w:rPr>
          <w:rFonts w:ascii="Muli" w:eastAsia="Muli" w:hAnsi="Muli" w:cs="Muli"/>
          <w:b/>
          <w:color w:val="0F0F0F"/>
          <w:sz w:val="24"/>
          <w:szCs w:val="24"/>
        </w:rPr>
      </w:pPr>
      <w:bookmarkStart w:id="2" w:name="_m4e5bz9wxzan" w:colFirst="0" w:colLast="0"/>
      <w:bookmarkEnd w:id="2"/>
      <w:r>
        <w:rPr>
          <w:rFonts w:ascii="Muli" w:eastAsia="Muli" w:hAnsi="Muli" w:cs="Muli"/>
          <w:b/>
          <w:color w:val="0F0F0F"/>
          <w:sz w:val="24"/>
          <w:szCs w:val="24"/>
        </w:rPr>
        <w:t xml:space="preserve">1. Stacey Dooley Sleeps Over Series 2 Episode 1: </w:t>
      </w:r>
      <w:proofErr w:type="spellStart"/>
      <w:r>
        <w:rPr>
          <w:rFonts w:ascii="Muli" w:eastAsia="Muli" w:hAnsi="Muli" w:cs="Muli"/>
          <w:b/>
          <w:color w:val="0F0F0F"/>
          <w:sz w:val="24"/>
          <w:szCs w:val="24"/>
        </w:rPr>
        <w:t>Tradwife</w:t>
      </w:r>
      <w:proofErr w:type="spellEnd"/>
    </w:p>
    <w:p w:rsidR="00284184" w:rsidRDefault="00AF5CEC">
      <w:pPr>
        <w:spacing w:line="360" w:lineRule="auto"/>
        <w:rPr>
          <w:rFonts w:ascii="Muli" w:eastAsia="Muli" w:hAnsi="Muli" w:cs="Muli"/>
          <w:sz w:val="24"/>
          <w:szCs w:val="24"/>
        </w:rPr>
      </w:pP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w:t>
      </w:r>
      <w:r>
        <w:rPr>
          <w:rFonts w:ascii="Muli" w:eastAsia="Muli" w:hAnsi="Muli" w:cs="Muli"/>
          <w:sz w:val="24"/>
          <w:szCs w:val="24"/>
        </w:rPr>
        <w:lastRenderedPageBreak/>
        <w:t>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w:t>
      </w:r>
    </w:p>
    <w:p w:rsidR="00284184" w:rsidRDefault="00284184">
      <w:pPr>
        <w:spacing w:line="360" w:lineRule="auto"/>
        <w:rPr>
          <w:rFonts w:ascii="Muli" w:eastAsia="Muli" w:hAnsi="Muli" w:cs="Muli"/>
          <w:sz w:val="24"/>
          <w:szCs w:val="24"/>
        </w:rPr>
      </w:pPr>
    </w:p>
    <w:p w:rsidR="00284184" w:rsidRDefault="00AF5CEC">
      <w:pPr>
        <w:spacing w:line="480" w:lineRule="auto"/>
        <w:rPr>
          <w:rFonts w:ascii="Muli" w:eastAsia="Muli" w:hAnsi="Muli" w:cs="Muli"/>
          <w:b/>
          <w:sz w:val="24"/>
          <w:szCs w:val="24"/>
        </w:rPr>
      </w:pPr>
      <w:r>
        <w:rPr>
          <w:rFonts w:ascii="Muli" w:eastAsia="Muli" w:hAnsi="Muli" w:cs="Muli"/>
          <w:b/>
          <w:sz w:val="24"/>
          <w:szCs w:val="24"/>
        </w:rPr>
        <w:t xml:space="preserve">2. BBC </w:t>
      </w:r>
      <w:proofErr w:type="spellStart"/>
      <w:r>
        <w:rPr>
          <w:rFonts w:ascii="Muli" w:eastAsia="Muli" w:hAnsi="Muli" w:cs="Muli"/>
          <w:b/>
          <w:sz w:val="24"/>
          <w:szCs w:val="24"/>
        </w:rPr>
        <w:t>Iplayer</w:t>
      </w:r>
      <w:proofErr w:type="spellEnd"/>
      <w:r>
        <w:rPr>
          <w:rFonts w:ascii="Muli" w:eastAsia="Muli" w:hAnsi="Muli" w:cs="Muli"/>
          <w:b/>
          <w:sz w:val="24"/>
          <w:szCs w:val="24"/>
        </w:rPr>
        <w:t xml:space="preserve">: Inside the </w:t>
      </w:r>
      <w:proofErr w:type="spellStart"/>
      <w:r>
        <w:rPr>
          <w:rFonts w:ascii="Muli" w:eastAsia="Muli" w:hAnsi="Muli" w:cs="Muli"/>
          <w:b/>
          <w:sz w:val="24"/>
          <w:szCs w:val="24"/>
        </w:rPr>
        <w:t>Bruderhof</w:t>
      </w:r>
      <w:proofErr w:type="spellEnd"/>
    </w:p>
    <w:p w:rsidR="00284184" w:rsidRDefault="00AF5CEC">
      <w:pPr>
        <w:spacing w:line="360" w:lineRule="auto"/>
        <w:rPr>
          <w:rFonts w:ascii="Muli" w:eastAsia="Muli" w:hAnsi="Muli" w:cs="Muli"/>
          <w:b/>
          <w:sz w:val="24"/>
          <w:szCs w:val="24"/>
        </w:rPr>
      </w:pPr>
      <w:r>
        <w:rPr>
          <w:rFonts w:ascii="Muli" w:eastAsia="Muli" w:hAnsi="Muli" w:cs="Muli"/>
          <w:sz w:val="24"/>
          <w:szCs w:val="24"/>
        </w:rPr>
        <w:t>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w:t>
      </w:r>
      <w:r>
        <w:rPr>
          <w:rFonts w:ascii="Muli" w:eastAsia="Muli" w:hAnsi="Muli" w:cs="Mul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uli" w:eastAsia="Muli" w:hAnsi="Muli" w:cs="Muli"/>
          <w:sz w:val="24"/>
          <w:szCs w:val="24"/>
        </w:rPr>
        <w:t>_____________________________________________________________________________________________________________________________________________________________</w:t>
      </w:r>
      <w:bookmarkStart w:id="3" w:name="_GoBack"/>
      <w:bookmarkEnd w:id="3"/>
    </w:p>
    <w:p w:rsidR="00284184" w:rsidRDefault="00AF5CEC">
      <w:pPr>
        <w:spacing w:after="160"/>
        <w:rPr>
          <w:rFonts w:ascii="Muli" w:eastAsia="Muli" w:hAnsi="Muli" w:cs="Muli"/>
          <w:b/>
          <w:color w:val="FF0000"/>
          <w:sz w:val="24"/>
          <w:szCs w:val="24"/>
        </w:rPr>
      </w:pPr>
      <w:r>
        <w:rPr>
          <w:rFonts w:ascii="Muli" w:eastAsia="Muli" w:hAnsi="Muli" w:cs="Muli"/>
          <w:b/>
          <w:color w:val="FF0000"/>
          <w:sz w:val="24"/>
          <w:szCs w:val="24"/>
        </w:rPr>
        <w:t>Optional task: Re</w:t>
      </w:r>
      <w:r>
        <w:rPr>
          <w:rFonts w:ascii="Muli" w:eastAsia="Muli" w:hAnsi="Muli" w:cs="Muli"/>
          <w:b/>
          <w:color w:val="FF0000"/>
          <w:sz w:val="24"/>
          <w:szCs w:val="24"/>
        </w:rPr>
        <w:t>al life case study examples</w:t>
      </w:r>
    </w:p>
    <w:p w:rsidR="00284184" w:rsidRPr="000D27EE" w:rsidRDefault="00AF5CEC" w:rsidP="000D27EE">
      <w:pPr>
        <w:spacing w:after="160"/>
        <w:rPr>
          <w:rFonts w:ascii="Muli" w:eastAsia="Muli" w:hAnsi="Muli" w:cs="Muli"/>
          <w:b/>
          <w:sz w:val="24"/>
          <w:szCs w:val="24"/>
        </w:rPr>
      </w:pPr>
      <w:r>
        <w:rPr>
          <w:rFonts w:ascii="Muli" w:eastAsia="Muli" w:hAnsi="Muli" w:cs="Muli"/>
          <w:sz w:val="24"/>
          <w:szCs w:val="24"/>
        </w:rPr>
        <w:t>If you are completing this task, complete your work on a separate paper and staple to the back of this booklet.</w:t>
      </w:r>
      <w:r w:rsidR="00566B2E">
        <w:rPr>
          <w:rFonts w:ascii="Muli" w:eastAsia="Muli" w:hAnsi="Muli" w:cs="Muli"/>
          <w:sz w:val="24"/>
          <w:szCs w:val="24"/>
        </w:rPr>
        <w:t xml:space="preserve"> (See instruction sheet for</w:t>
      </w:r>
      <w:r w:rsidR="000D27EE">
        <w:rPr>
          <w:rFonts w:ascii="Muli" w:eastAsia="Muli" w:hAnsi="Muli" w:cs="Muli"/>
          <w:sz w:val="24"/>
          <w:szCs w:val="24"/>
        </w:rPr>
        <w:t xml:space="preserve"> task details).</w:t>
      </w:r>
    </w:p>
    <w:sectPr w:rsidR="00284184" w:rsidRPr="000D27EE">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5CEC">
      <w:pPr>
        <w:spacing w:line="240" w:lineRule="auto"/>
      </w:pPr>
      <w:r>
        <w:separator/>
      </w:r>
    </w:p>
  </w:endnote>
  <w:endnote w:type="continuationSeparator" w:id="0">
    <w:p w:rsidR="00000000" w:rsidRDefault="00AF5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84" w:rsidRDefault="00AF5CEC">
    <w:pPr>
      <w:jc w:val="center"/>
      <w:rPr>
        <w:rFonts w:ascii="Muli" w:eastAsia="Muli" w:hAnsi="Muli" w:cs="Muli"/>
        <w:sz w:val="18"/>
        <w:szCs w:val="18"/>
      </w:rPr>
    </w:pPr>
    <w:r>
      <w:rPr>
        <w:rFonts w:ascii="Muli" w:eastAsia="Muli" w:hAnsi="Muli" w:cs="Muli"/>
        <w:sz w:val="18"/>
        <w:szCs w:val="18"/>
      </w:rPr>
      <w:fldChar w:fldCharType="begin"/>
    </w:r>
    <w:r>
      <w:rPr>
        <w:rFonts w:ascii="Muli" w:eastAsia="Muli" w:hAnsi="Muli" w:cs="Muli"/>
        <w:sz w:val="18"/>
        <w:szCs w:val="18"/>
      </w:rPr>
      <w:instrText>PAGE</w:instrText>
    </w:r>
    <w:r w:rsidR="00566B2E">
      <w:rPr>
        <w:rFonts w:ascii="Muli" w:eastAsia="Muli" w:hAnsi="Muli" w:cs="Muli"/>
        <w:sz w:val="18"/>
        <w:szCs w:val="18"/>
      </w:rPr>
      <w:fldChar w:fldCharType="separate"/>
    </w:r>
    <w:r w:rsidR="00566B2E">
      <w:rPr>
        <w:rFonts w:ascii="Muli" w:eastAsia="Muli" w:hAnsi="Muli" w:cs="Muli"/>
        <w:noProof/>
        <w:sz w:val="18"/>
        <w:szCs w:val="18"/>
      </w:rPr>
      <w:t>1</w:t>
    </w:r>
    <w:r>
      <w:rPr>
        <w:rFonts w:ascii="Muli" w:eastAsia="Muli" w:hAnsi="Muli" w:cs="Mul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5CEC">
      <w:pPr>
        <w:spacing w:line="240" w:lineRule="auto"/>
      </w:pPr>
      <w:r>
        <w:separator/>
      </w:r>
    </w:p>
  </w:footnote>
  <w:footnote w:type="continuationSeparator" w:id="0">
    <w:p w:rsidR="00000000" w:rsidRDefault="00AF5C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84" w:rsidRDefault="00AF5CEC">
    <w:pPr>
      <w:jc w:val="center"/>
      <w:rPr>
        <w:rFonts w:ascii="Muli" w:eastAsia="Muli" w:hAnsi="Muli" w:cs="Muli"/>
        <w:sz w:val="28"/>
        <w:szCs w:val="28"/>
      </w:rPr>
    </w:pPr>
    <w:r>
      <w:rPr>
        <w:rFonts w:ascii="Muli" w:eastAsia="Muli" w:hAnsi="Muli" w:cs="Muli"/>
        <w:b/>
        <w:sz w:val="28"/>
        <w:szCs w:val="28"/>
      </w:rPr>
      <w:t>Summer Task:</w:t>
    </w:r>
    <w:r>
      <w:rPr>
        <w:rFonts w:ascii="Muli" w:eastAsia="Muli" w:hAnsi="Muli" w:cs="Muli"/>
        <w:sz w:val="28"/>
        <w:szCs w:val="28"/>
      </w:rPr>
      <w:t xml:space="preserve"> Sociology (booklet)</w:t>
    </w:r>
  </w:p>
  <w:p w:rsidR="00284184" w:rsidRDefault="002841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84"/>
    <w:rsid w:val="000D27EE"/>
    <w:rsid w:val="00284184"/>
    <w:rsid w:val="00566B2E"/>
    <w:rsid w:val="00AF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4B87"/>
  <w15:docId w15:val="{27054827-A787-4C45-AE05-B70D9374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Lauren</dc:creator>
  <cp:lastModifiedBy>Fletcher Lauren</cp:lastModifiedBy>
  <cp:revision>2</cp:revision>
  <dcterms:created xsi:type="dcterms:W3CDTF">2025-06-23T12:36:00Z</dcterms:created>
  <dcterms:modified xsi:type="dcterms:W3CDTF">2025-06-23T12:36:00Z</dcterms:modified>
</cp:coreProperties>
</file>